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FAA4" w14:textId="132C773E" w:rsidR="005D33AB" w:rsidRPr="005D33AB" w:rsidRDefault="005D33AB" w:rsidP="0071178F">
      <w:pPr>
        <w:jc w:val="center"/>
        <w:rPr>
          <w:b/>
          <w:color w:val="000000"/>
          <w:sz w:val="28"/>
          <w:szCs w:val="28"/>
        </w:rPr>
      </w:pPr>
      <w:r w:rsidRPr="005D33AB">
        <w:rPr>
          <w:b/>
          <w:color w:val="000000"/>
          <w:sz w:val="28"/>
          <w:szCs w:val="28"/>
        </w:rPr>
        <w:t>Ross Barrett</w:t>
      </w:r>
    </w:p>
    <w:p w14:paraId="53E855B2" w14:textId="77777777" w:rsidR="005D33AB" w:rsidRPr="00FC1680" w:rsidRDefault="005D33AB" w:rsidP="0071178F">
      <w:pPr>
        <w:jc w:val="center"/>
        <w:rPr>
          <w:color w:val="000000"/>
        </w:rPr>
      </w:pPr>
    </w:p>
    <w:p w14:paraId="2BE73661" w14:textId="2122DE83" w:rsidR="005D33AB" w:rsidRPr="00FC1680" w:rsidRDefault="00827B1C" w:rsidP="0071178F">
      <w:pPr>
        <w:jc w:val="center"/>
        <w:rPr>
          <w:color w:val="000000"/>
        </w:rPr>
      </w:pPr>
      <w:r>
        <w:rPr>
          <w:color w:val="000000"/>
        </w:rPr>
        <w:t>Associate</w:t>
      </w:r>
      <w:r w:rsidR="005D33AB" w:rsidRPr="00FC1680">
        <w:rPr>
          <w:color w:val="000000"/>
        </w:rPr>
        <w:t xml:space="preserve"> Professor</w:t>
      </w:r>
    </w:p>
    <w:p w14:paraId="601DEB32" w14:textId="58000A91" w:rsidR="005D33AB" w:rsidRPr="00FC1680" w:rsidRDefault="005D33AB" w:rsidP="0071178F">
      <w:pPr>
        <w:jc w:val="center"/>
        <w:rPr>
          <w:color w:val="000000"/>
        </w:rPr>
      </w:pPr>
      <w:r w:rsidRPr="00FC1680">
        <w:rPr>
          <w:color w:val="000000"/>
        </w:rPr>
        <w:t>History of Art &amp; Architecture</w:t>
      </w:r>
    </w:p>
    <w:p w14:paraId="5DCA6180" w14:textId="0B27BDBC" w:rsidR="005D33AB" w:rsidRPr="00FC1680" w:rsidRDefault="005D33AB" w:rsidP="0071178F">
      <w:pPr>
        <w:jc w:val="center"/>
        <w:rPr>
          <w:color w:val="000000"/>
        </w:rPr>
      </w:pPr>
      <w:r w:rsidRPr="00FC1680">
        <w:rPr>
          <w:color w:val="000000"/>
        </w:rPr>
        <w:t>Boston University</w:t>
      </w:r>
    </w:p>
    <w:p w14:paraId="284F7427" w14:textId="257B09DF" w:rsidR="005D33AB" w:rsidRPr="00FC1680" w:rsidRDefault="005D33AB" w:rsidP="0071178F">
      <w:pPr>
        <w:jc w:val="center"/>
        <w:rPr>
          <w:color w:val="000000"/>
        </w:rPr>
      </w:pPr>
      <w:r w:rsidRPr="00FC1680">
        <w:rPr>
          <w:color w:val="000000"/>
        </w:rPr>
        <w:t>725 Commonwealth Avenue</w:t>
      </w:r>
    </w:p>
    <w:p w14:paraId="14A24727" w14:textId="0DBE6FD8" w:rsidR="005D33AB" w:rsidRPr="00FC1680" w:rsidRDefault="005D33AB" w:rsidP="0071178F">
      <w:pPr>
        <w:jc w:val="center"/>
        <w:rPr>
          <w:color w:val="000000"/>
        </w:rPr>
      </w:pPr>
      <w:r w:rsidRPr="00FC1680">
        <w:rPr>
          <w:color w:val="000000"/>
        </w:rPr>
        <w:t>Boston, MA 02215</w:t>
      </w:r>
    </w:p>
    <w:p w14:paraId="4855DF3F" w14:textId="42B89095" w:rsidR="005D33AB" w:rsidRPr="00FC1680" w:rsidRDefault="005D33AB" w:rsidP="0071178F">
      <w:pPr>
        <w:jc w:val="center"/>
        <w:rPr>
          <w:color w:val="000000"/>
        </w:rPr>
      </w:pPr>
      <w:r w:rsidRPr="00FC1680">
        <w:rPr>
          <w:color w:val="000000"/>
        </w:rPr>
        <w:t>rcb@bu.edu</w:t>
      </w:r>
    </w:p>
    <w:p w14:paraId="2CC0FE6A" w14:textId="77777777" w:rsidR="005D33AB" w:rsidRPr="00046AD0" w:rsidRDefault="005D33AB" w:rsidP="005D33AB">
      <w:pPr>
        <w:jc w:val="center"/>
        <w:rPr>
          <w:color w:val="000000"/>
          <w:sz w:val="22"/>
          <w:szCs w:val="22"/>
        </w:rPr>
      </w:pPr>
    </w:p>
    <w:p w14:paraId="53E88304" w14:textId="4DB9A9FA" w:rsidR="005F460C" w:rsidRPr="00CB1486" w:rsidRDefault="00F33AD4">
      <w:pPr>
        <w:rPr>
          <w:color w:val="000000"/>
          <w:sz w:val="22"/>
          <w:szCs w:val="22"/>
        </w:rPr>
      </w:pPr>
      <w:r w:rsidRPr="00046AD0">
        <w:rPr>
          <w:color w:val="000000"/>
          <w:sz w:val="22"/>
          <w:szCs w:val="22"/>
        </w:rPr>
        <w:tab/>
      </w:r>
      <w:r w:rsidRPr="00046AD0">
        <w:rPr>
          <w:color w:val="000000"/>
          <w:sz w:val="22"/>
          <w:szCs w:val="22"/>
        </w:rPr>
        <w:tab/>
      </w:r>
      <w:r w:rsidRPr="00046AD0">
        <w:rPr>
          <w:color w:val="000000"/>
          <w:sz w:val="22"/>
          <w:szCs w:val="22"/>
        </w:rPr>
        <w:tab/>
      </w:r>
      <w:r w:rsidRPr="00046AD0">
        <w:rPr>
          <w:color w:val="000000"/>
          <w:sz w:val="22"/>
          <w:szCs w:val="22"/>
        </w:rPr>
        <w:tab/>
      </w:r>
      <w:r w:rsidRPr="00046AD0">
        <w:rPr>
          <w:color w:val="000000"/>
          <w:sz w:val="22"/>
          <w:szCs w:val="22"/>
        </w:rPr>
        <w:tab/>
      </w:r>
      <w:r w:rsidRPr="00046AD0">
        <w:rPr>
          <w:color w:val="000000"/>
          <w:sz w:val="22"/>
          <w:szCs w:val="22"/>
        </w:rPr>
        <w:tab/>
      </w:r>
      <w:r w:rsidRPr="00046AD0">
        <w:rPr>
          <w:color w:val="000000"/>
          <w:sz w:val="22"/>
          <w:szCs w:val="22"/>
        </w:rPr>
        <w:tab/>
      </w:r>
    </w:p>
    <w:p w14:paraId="3954E2C0" w14:textId="77777777" w:rsidR="005F460C" w:rsidRDefault="005F460C" w:rsidP="005F460C">
      <w:pPr>
        <w:rPr>
          <w:b/>
        </w:rPr>
      </w:pPr>
      <w:r w:rsidRPr="00F33AD4">
        <w:rPr>
          <w:b/>
        </w:rPr>
        <w:t xml:space="preserve">Academic Employment </w:t>
      </w:r>
    </w:p>
    <w:p w14:paraId="6AEA84FC" w14:textId="77777777" w:rsidR="005D4117" w:rsidRDefault="005D4117" w:rsidP="005F460C">
      <w:pPr>
        <w:rPr>
          <w:b/>
        </w:rPr>
      </w:pPr>
    </w:p>
    <w:p w14:paraId="41FC98BB" w14:textId="1BC7884C" w:rsidR="005D4117" w:rsidRPr="005D4117" w:rsidRDefault="005D4117" w:rsidP="005F460C">
      <w:r>
        <w:t>Associate Professor, History of Art &amp; Architecture, Boston University, 2017-</w:t>
      </w:r>
    </w:p>
    <w:p w14:paraId="6B245938" w14:textId="77777777" w:rsidR="005F460C" w:rsidRPr="00F33AD4" w:rsidRDefault="005F460C" w:rsidP="005F460C">
      <w:pPr>
        <w:rPr>
          <w:color w:val="000000"/>
        </w:rPr>
      </w:pPr>
    </w:p>
    <w:p w14:paraId="088BABBB" w14:textId="3B4D33C3" w:rsidR="005F460C" w:rsidRPr="00F33AD4" w:rsidRDefault="005F460C" w:rsidP="005F460C">
      <w:pPr>
        <w:rPr>
          <w:color w:val="000000"/>
        </w:rPr>
      </w:pPr>
      <w:r w:rsidRPr="00F33AD4">
        <w:rPr>
          <w:color w:val="000000"/>
        </w:rPr>
        <w:t xml:space="preserve">Assistant Professor, </w:t>
      </w:r>
      <w:r>
        <w:rPr>
          <w:color w:val="000000"/>
        </w:rPr>
        <w:t>History of Art &amp;</w:t>
      </w:r>
      <w:r w:rsidRPr="00F33AD4">
        <w:rPr>
          <w:color w:val="000000"/>
        </w:rPr>
        <w:t xml:space="preserve"> Architectur</w:t>
      </w:r>
      <w:r w:rsidR="005D4117">
        <w:rPr>
          <w:color w:val="000000"/>
        </w:rPr>
        <w:t>e, Boston University, 2015-2017</w:t>
      </w:r>
    </w:p>
    <w:p w14:paraId="7147DF73" w14:textId="77777777" w:rsidR="005F460C" w:rsidRPr="00F33AD4" w:rsidRDefault="005F460C" w:rsidP="005F460C">
      <w:pPr>
        <w:rPr>
          <w:b/>
        </w:rPr>
      </w:pPr>
    </w:p>
    <w:p w14:paraId="6D5439A8" w14:textId="77777777" w:rsidR="005F460C" w:rsidRPr="00F33AD4" w:rsidRDefault="005F460C" w:rsidP="005F460C">
      <w:r w:rsidRPr="00F33AD4">
        <w:t>Assistant Professor of Art History, Uni</w:t>
      </w:r>
      <w:r>
        <w:t>versity of South Carolina, 2013-</w:t>
      </w:r>
      <w:r w:rsidRPr="00F33AD4">
        <w:t>15</w:t>
      </w:r>
    </w:p>
    <w:p w14:paraId="5334DE09" w14:textId="77777777" w:rsidR="005F460C" w:rsidRPr="00F33AD4" w:rsidRDefault="005F460C" w:rsidP="005F460C">
      <w:pPr>
        <w:rPr>
          <w:b/>
        </w:rPr>
      </w:pPr>
    </w:p>
    <w:p w14:paraId="2E36F0CA" w14:textId="77777777" w:rsidR="005F460C" w:rsidRPr="00F33AD4" w:rsidRDefault="005F460C" w:rsidP="005F460C">
      <w:r w:rsidRPr="00F33AD4">
        <w:t>Assistant Professor and David G. Frey Fellow in American Art, University of Nort</w:t>
      </w:r>
      <w:r>
        <w:t>h Carolina, Chapel Hill, 2009-</w:t>
      </w:r>
      <w:r w:rsidRPr="00F33AD4">
        <w:t>13</w:t>
      </w:r>
    </w:p>
    <w:p w14:paraId="0CC02FFB" w14:textId="77777777" w:rsidR="005F460C" w:rsidRPr="00F33AD4" w:rsidRDefault="005F460C" w:rsidP="005F460C">
      <w:pPr>
        <w:rPr>
          <w:b/>
        </w:rPr>
      </w:pPr>
    </w:p>
    <w:p w14:paraId="43FD654F" w14:textId="77777777" w:rsidR="005F460C" w:rsidRDefault="005F460C" w:rsidP="005F460C">
      <w:r w:rsidRPr="00F33AD4">
        <w:t>Mellon Postdoctoral Fellow in American Art, Universit</w:t>
      </w:r>
      <w:r>
        <w:t>y of Chicago, 2008-</w:t>
      </w:r>
      <w:r w:rsidRPr="00F33AD4">
        <w:t>09</w:t>
      </w:r>
    </w:p>
    <w:p w14:paraId="558B91C3" w14:textId="77777777" w:rsidR="00CB1486" w:rsidRDefault="00CB1486" w:rsidP="005F460C"/>
    <w:p w14:paraId="1BC027C2" w14:textId="77777777" w:rsidR="00CB1486" w:rsidRPr="00F33AD4" w:rsidRDefault="00CB1486" w:rsidP="00CB1486">
      <w:pPr>
        <w:pStyle w:val="Heading1"/>
      </w:pPr>
      <w:r w:rsidRPr="00F33AD4">
        <w:t>Education</w:t>
      </w:r>
    </w:p>
    <w:p w14:paraId="35C1EC62" w14:textId="77777777" w:rsidR="00CB1486" w:rsidRPr="00F33AD4" w:rsidRDefault="00CB1486" w:rsidP="00CB1486"/>
    <w:p w14:paraId="6B963A33" w14:textId="77777777" w:rsidR="00CB1486" w:rsidRDefault="00CB1486" w:rsidP="00CB1486">
      <w:r w:rsidRPr="00F33AD4">
        <w:t>Ph.D. Art History</w:t>
      </w:r>
      <w:r w:rsidRPr="00C07C2A">
        <w:t>, Boston University</w:t>
      </w:r>
      <w:r>
        <w:t>,</w:t>
      </w:r>
      <w:r w:rsidRPr="00C07C2A">
        <w:t xml:space="preserve"> </w:t>
      </w:r>
      <w:r>
        <w:t>January 2009</w:t>
      </w:r>
    </w:p>
    <w:p w14:paraId="7D43A51E" w14:textId="77777777" w:rsidR="00CB1486" w:rsidRDefault="00CB1486" w:rsidP="00CB1486">
      <w:pPr>
        <w:ind w:left="720"/>
      </w:pPr>
      <w:r>
        <w:t xml:space="preserve">Dissertation: </w:t>
      </w:r>
      <w:r w:rsidRPr="00C07C2A">
        <w:t xml:space="preserve">“Rendering Violence: Riots, Strikes and Upheaval in Nineteenth-Century </w:t>
      </w:r>
    </w:p>
    <w:p w14:paraId="27227400" w14:textId="77777777" w:rsidR="00CB1486" w:rsidRPr="00C07C2A" w:rsidRDefault="00CB1486" w:rsidP="00CB1486">
      <w:pPr>
        <w:ind w:left="2025"/>
      </w:pPr>
      <w:r w:rsidRPr="00C07C2A">
        <w:t>American Art and Visual Culture” (Pat</w:t>
      </w:r>
      <w:r>
        <w:t>ricia</w:t>
      </w:r>
      <w:r w:rsidRPr="00C07C2A">
        <w:t xml:space="preserve"> Hills, Keith Morgan, Jennifer Roberts)</w:t>
      </w:r>
    </w:p>
    <w:p w14:paraId="6FC8E077" w14:textId="77777777" w:rsidR="00CB1486" w:rsidRPr="00C07C2A" w:rsidRDefault="00CB1486" w:rsidP="00CB1486">
      <w:r w:rsidRPr="00C07C2A">
        <w:t>M.A., Art History, Syracuse University, May 2002</w:t>
      </w:r>
    </w:p>
    <w:p w14:paraId="0858257A" w14:textId="77777777" w:rsidR="00CB1486" w:rsidRPr="00C07C2A" w:rsidRDefault="00CB1486" w:rsidP="00CB1486">
      <w:r w:rsidRPr="00C07C2A">
        <w:t>M.A., Museum Studies, Syracuse University, May 2002</w:t>
      </w:r>
    </w:p>
    <w:p w14:paraId="38A270B1" w14:textId="77777777" w:rsidR="00CB1486" w:rsidRDefault="00CB1486" w:rsidP="00CB1486">
      <w:r w:rsidRPr="00C07C2A">
        <w:t>B.A., Art History, University of Notre Dame, May 1999</w:t>
      </w:r>
    </w:p>
    <w:p w14:paraId="6663BFC0" w14:textId="77777777" w:rsidR="00CB1486" w:rsidRPr="00F33AD4" w:rsidRDefault="00CB1486" w:rsidP="005F460C"/>
    <w:p w14:paraId="7E3E3590" w14:textId="77777777" w:rsidR="0003510A" w:rsidRPr="00C07C2A" w:rsidRDefault="003F5B0E" w:rsidP="00EB49EE">
      <w:pPr>
        <w:pStyle w:val="Heading2"/>
        <w:ind w:left="0" w:firstLine="0"/>
      </w:pPr>
      <w:r w:rsidRPr="00C07C2A">
        <w:t>Publications</w:t>
      </w:r>
    </w:p>
    <w:p w14:paraId="3399D178" w14:textId="77777777" w:rsidR="00EB49EE" w:rsidRDefault="00EB49EE" w:rsidP="0003510A">
      <w:pPr>
        <w:rPr>
          <w:u w:val="single"/>
        </w:rPr>
      </w:pPr>
    </w:p>
    <w:p w14:paraId="2F05C1AF" w14:textId="77777777" w:rsidR="00C76800" w:rsidRDefault="00C76800" w:rsidP="0003510A">
      <w:pPr>
        <w:rPr>
          <w:u w:val="single"/>
        </w:rPr>
      </w:pPr>
      <w:r>
        <w:rPr>
          <w:u w:val="single"/>
        </w:rPr>
        <w:t>Books</w:t>
      </w:r>
    </w:p>
    <w:p w14:paraId="0AE42F4B" w14:textId="77777777" w:rsidR="00C76800" w:rsidRDefault="00C76800" w:rsidP="00C76800">
      <w:pPr>
        <w:rPr>
          <w:i/>
        </w:rPr>
      </w:pPr>
    </w:p>
    <w:p w14:paraId="244FBB2A" w14:textId="29147321" w:rsidR="00B54040" w:rsidRDefault="00B54040" w:rsidP="00B54040">
      <w:pPr>
        <w:rPr>
          <w:color w:val="1A1A1A"/>
        </w:rPr>
      </w:pPr>
      <w:r w:rsidRPr="00725781">
        <w:rPr>
          <w:i/>
          <w:color w:val="1A1A1A"/>
        </w:rPr>
        <w:t xml:space="preserve">Speculative Landscapes: American </w:t>
      </w:r>
      <w:r>
        <w:rPr>
          <w:i/>
          <w:color w:val="1A1A1A"/>
        </w:rPr>
        <w:t xml:space="preserve">Art and Real Estate in the </w:t>
      </w:r>
      <w:r w:rsidRPr="00725781">
        <w:rPr>
          <w:i/>
          <w:color w:val="1A1A1A"/>
        </w:rPr>
        <w:t xml:space="preserve">Nineteenth Century </w:t>
      </w:r>
      <w:r w:rsidRPr="00725781">
        <w:rPr>
          <w:color w:val="1A1A1A"/>
        </w:rPr>
        <w:t>(</w:t>
      </w:r>
      <w:r>
        <w:rPr>
          <w:color w:val="1A1A1A"/>
        </w:rPr>
        <w:t>University of California Press, 2022)</w:t>
      </w:r>
    </w:p>
    <w:p w14:paraId="09E6FC01" w14:textId="42CDB84F" w:rsidR="009C56A3" w:rsidRDefault="009C56A3" w:rsidP="009C56A3">
      <w:pPr>
        <w:ind w:left="1440"/>
        <w:rPr>
          <w:color w:val="1A1A1A"/>
        </w:rPr>
      </w:pPr>
      <w:r>
        <w:rPr>
          <w:color w:val="1A1A1A"/>
        </w:rPr>
        <w:t xml:space="preserve">Reviewed in </w:t>
      </w:r>
      <w:r w:rsidR="0077280E" w:rsidRPr="0077280E">
        <w:rPr>
          <w:color w:val="1A1A1A"/>
        </w:rPr>
        <w:t>Panorama</w:t>
      </w:r>
      <w:r w:rsidR="0077280E">
        <w:rPr>
          <w:color w:val="1A1A1A"/>
        </w:rPr>
        <w:t xml:space="preserve">, Spring 2024; </w:t>
      </w:r>
      <w:proofErr w:type="spellStart"/>
      <w:r w:rsidR="00A26BCB" w:rsidRPr="0077280E">
        <w:rPr>
          <w:color w:val="1A1A1A"/>
        </w:rPr>
        <w:t>caareviews</w:t>
      </w:r>
      <w:proofErr w:type="spellEnd"/>
      <w:r w:rsidR="00A26BCB">
        <w:rPr>
          <w:color w:val="1A1A1A"/>
        </w:rPr>
        <w:t xml:space="preserve">, January 2024; </w:t>
      </w:r>
      <w:r w:rsidRPr="00A26BCB">
        <w:rPr>
          <w:color w:val="1A1A1A"/>
        </w:rPr>
        <w:t>Early</w:t>
      </w:r>
      <w:r w:rsidRPr="009C56A3">
        <w:rPr>
          <w:i/>
          <w:iCs/>
          <w:color w:val="1A1A1A"/>
        </w:rPr>
        <w:t xml:space="preserve"> Popular Visual Culture</w:t>
      </w:r>
      <w:r>
        <w:rPr>
          <w:color w:val="1A1A1A"/>
        </w:rPr>
        <w:t xml:space="preserve">, Summer 2023; </w:t>
      </w:r>
      <w:r w:rsidRPr="009C56A3">
        <w:rPr>
          <w:i/>
          <w:iCs/>
          <w:color w:val="1A1A1A"/>
        </w:rPr>
        <w:t>Nineteenth Century</w:t>
      </w:r>
      <w:r>
        <w:rPr>
          <w:color w:val="1A1A1A"/>
        </w:rPr>
        <w:t xml:space="preserve">, Spring 2023; </w:t>
      </w:r>
      <w:r w:rsidRPr="009C56A3">
        <w:rPr>
          <w:i/>
          <w:iCs/>
          <w:color w:val="1A1A1A"/>
        </w:rPr>
        <w:t>19</w:t>
      </w:r>
      <w:r w:rsidRPr="009C56A3">
        <w:rPr>
          <w:i/>
          <w:iCs/>
          <w:color w:val="1A1A1A"/>
          <w:vertAlign w:val="superscript"/>
        </w:rPr>
        <w:t>th</w:t>
      </w:r>
      <w:r w:rsidRPr="009C56A3">
        <w:rPr>
          <w:i/>
          <w:iCs/>
          <w:color w:val="1A1A1A"/>
        </w:rPr>
        <w:t xml:space="preserve"> Century Art Worldwide</w:t>
      </w:r>
      <w:r>
        <w:rPr>
          <w:color w:val="1A1A1A"/>
        </w:rPr>
        <w:t>, Spring 2023</w:t>
      </w:r>
    </w:p>
    <w:p w14:paraId="5B92A84F" w14:textId="77777777" w:rsidR="00B54040" w:rsidRDefault="00B54040" w:rsidP="00C76800">
      <w:pPr>
        <w:rPr>
          <w:i/>
        </w:rPr>
      </w:pPr>
    </w:p>
    <w:p w14:paraId="6EF7061E" w14:textId="5188DFE3" w:rsidR="00C76800" w:rsidRDefault="00C76800" w:rsidP="00C76800">
      <w:r w:rsidRPr="00703A8C">
        <w:rPr>
          <w:i/>
        </w:rPr>
        <w:t xml:space="preserve">Rendering Violence: Riots, Strikes, and Upheaval in Nineteenth-Century American Art </w:t>
      </w:r>
      <w:r w:rsidRPr="00703A8C">
        <w:t>(</w:t>
      </w:r>
      <w:r>
        <w:t>University of California Press</w:t>
      </w:r>
      <w:r w:rsidR="00EB563F">
        <w:t xml:space="preserve">, </w:t>
      </w:r>
      <w:r w:rsidR="004F21A1">
        <w:t>2014</w:t>
      </w:r>
      <w:r>
        <w:t>)</w:t>
      </w:r>
    </w:p>
    <w:p w14:paraId="215048A4" w14:textId="10E9D31C" w:rsidR="008A2935" w:rsidRPr="00335C8B" w:rsidRDefault="008A2935" w:rsidP="008A2935">
      <w:pPr>
        <w:ind w:left="1440"/>
      </w:pPr>
      <w:r>
        <w:lastRenderedPageBreak/>
        <w:t xml:space="preserve">Reviewed in </w:t>
      </w:r>
      <w:proofErr w:type="spellStart"/>
      <w:r>
        <w:rPr>
          <w:i/>
        </w:rPr>
        <w:t>caareviews</w:t>
      </w:r>
      <w:proofErr w:type="spellEnd"/>
      <w:r>
        <w:rPr>
          <w:i/>
        </w:rPr>
        <w:t xml:space="preserve">, </w:t>
      </w:r>
      <w:r>
        <w:t xml:space="preserve">December 2015; </w:t>
      </w:r>
      <w:r>
        <w:rPr>
          <w:i/>
        </w:rPr>
        <w:t xml:space="preserve">ARLIS: Art Libraries Societies of America, </w:t>
      </w:r>
      <w:r w:rsidRPr="008A2935">
        <w:t>March 2015</w:t>
      </w:r>
      <w:r w:rsidR="00335C8B">
        <w:t xml:space="preserve">; </w:t>
      </w:r>
      <w:r w:rsidR="00335C8B">
        <w:rPr>
          <w:i/>
        </w:rPr>
        <w:t xml:space="preserve">Journal of Urban History, </w:t>
      </w:r>
      <w:r w:rsidR="00335C8B" w:rsidRPr="00335C8B">
        <w:t>February 2020</w:t>
      </w:r>
    </w:p>
    <w:p w14:paraId="15B29DBE" w14:textId="77777777" w:rsidR="00C76800" w:rsidRDefault="00C76800" w:rsidP="0003510A">
      <w:pPr>
        <w:rPr>
          <w:u w:val="single"/>
        </w:rPr>
      </w:pPr>
    </w:p>
    <w:p w14:paraId="005A4AC8" w14:textId="3EDF6B46" w:rsidR="00C76800" w:rsidRDefault="00C76800" w:rsidP="00C76800">
      <w:r>
        <w:t xml:space="preserve">[co-editor with Daniel Worden] </w:t>
      </w:r>
      <w:r w:rsidRPr="00936417">
        <w:rPr>
          <w:i/>
        </w:rPr>
        <w:t>Oil Culture</w:t>
      </w:r>
      <w:r>
        <w:t xml:space="preserve"> (University of Minnesota Press</w:t>
      </w:r>
      <w:r w:rsidR="00B93F6E">
        <w:t xml:space="preserve">, </w:t>
      </w:r>
      <w:r w:rsidR="008654DC">
        <w:t>2014</w:t>
      </w:r>
      <w:r>
        <w:t>)</w:t>
      </w:r>
    </w:p>
    <w:p w14:paraId="4E66A60C" w14:textId="6DA11ADA" w:rsidR="008A2935" w:rsidRDefault="008A2935" w:rsidP="00161433">
      <w:pPr>
        <w:ind w:left="1440"/>
      </w:pPr>
      <w:r>
        <w:t xml:space="preserve">Reviewed in </w:t>
      </w:r>
      <w:r w:rsidR="00CC4E87">
        <w:rPr>
          <w:i/>
        </w:rPr>
        <w:t xml:space="preserve">Western American </w:t>
      </w:r>
      <w:r w:rsidR="00CC4E87" w:rsidRPr="0022185E">
        <w:rPr>
          <w:i/>
        </w:rPr>
        <w:t>Literature</w:t>
      </w:r>
      <w:r w:rsidR="00CC4E87">
        <w:t xml:space="preserve">, July 2016; </w:t>
      </w:r>
      <w:r w:rsidR="00837E2E">
        <w:rPr>
          <w:i/>
        </w:rPr>
        <w:t xml:space="preserve">Reviews in </w:t>
      </w:r>
      <w:r w:rsidR="00837E2E" w:rsidRPr="00BB4244">
        <w:rPr>
          <w:i/>
        </w:rPr>
        <w:t>American Histor</w:t>
      </w:r>
      <w:r w:rsidR="00BB4244" w:rsidRPr="00BB4244">
        <w:rPr>
          <w:i/>
        </w:rPr>
        <w:t>y</w:t>
      </w:r>
      <w:r w:rsidR="00837E2E">
        <w:t xml:space="preserve">, June 2016; </w:t>
      </w:r>
      <w:r w:rsidR="000329CC" w:rsidRPr="00BB4244">
        <w:rPr>
          <w:i/>
          <w:iCs/>
        </w:rPr>
        <w:t xml:space="preserve">Environmental </w:t>
      </w:r>
      <w:r w:rsidR="000329CC" w:rsidRPr="007956CE">
        <w:rPr>
          <w:i/>
        </w:rPr>
        <w:t>History</w:t>
      </w:r>
      <w:r w:rsidR="000329CC">
        <w:t xml:space="preserve">, January 2016; </w:t>
      </w:r>
      <w:r w:rsidR="00161433" w:rsidRPr="007956CE">
        <w:rPr>
          <w:i/>
        </w:rPr>
        <w:t>Journal of American History</w:t>
      </w:r>
      <w:r w:rsidR="00161433">
        <w:t xml:space="preserve">, December 2015; </w:t>
      </w:r>
      <w:r w:rsidR="00C87F1E">
        <w:rPr>
          <w:i/>
        </w:rPr>
        <w:t xml:space="preserve">English Studies in </w:t>
      </w:r>
      <w:r w:rsidR="00C87F1E" w:rsidRPr="00C87F1E">
        <w:rPr>
          <w:i/>
        </w:rPr>
        <w:t>Canada</w:t>
      </w:r>
      <w:r w:rsidR="000329CC">
        <w:t>, December 2015</w:t>
      </w:r>
      <w:r w:rsidR="00161433">
        <w:t xml:space="preserve">; </w:t>
      </w:r>
      <w:r w:rsidR="00161433" w:rsidRPr="007956CE">
        <w:rPr>
          <w:i/>
        </w:rPr>
        <w:t>Journal of Historical Geography</w:t>
      </w:r>
      <w:r w:rsidR="00161433">
        <w:t xml:space="preserve">, October 2015; </w:t>
      </w:r>
      <w:r w:rsidR="00161433" w:rsidRPr="007956CE">
        <w:rPr>
          <w:i/>
        </w:rPr>
        <w:t>American Quarterly</w:t>
      </w:r>
      <w:r w:rsidR="00161433">
        <w:t xml:space="preserve">, June 2015; </w:t>
      </w:r>
      <w:r w:rsidR="00161433" w:rsidRPr="007956CE">
        <w:rPr>
          <w:i/>
        </w:rPr>
        <w:t>Consumption, Markets, and Culture</w:t>
      </w:r>
      <w:r w:rsidR="007956CE">
        <w:t>, 2015</w:t>
      </w:r>
    </w:p>
    <w:p w14:paraId="227A796E" w14:textId="77777777" w:rsidR="007956CE" w:rsidRDefault="007956CE" w:rsidP="00161433">
      <w:pPr>
        <w:ind w:left="1440"/>
      </w:pPr>
    </w:p>
    <w:p w14:paraId="19880162" w14:textId="77777777" w:rsidR="00E379A7" w:rsidRDefault="00E379A7" w:rsidP="0003510A">
      <w:pPr>
        <w:rPr>
          <w:u w:val="single"/>
        </w:rPr>
      </w:pPr>
    </w:p>
    <w:p w14:paraId="76C58752" w14:textId="6C7FAB28" w:rsidR="0003510A" w:rsidRDefault="007021CE" w:rsidP="0003510A">
      <w:pPr>
        <w:rPr>
          <w:u w:val="single"/>
        </w:rPr>
      </w:pPr>
      <w:r>
        <w:rPr>
          <w:u w:val="single"/>
        </w:rPr>
        <w:t>Articles</w:t>
      </w:r>
      <w:r w:rsidR="0094532F">
        <w:rPr>
          <w:u w:val="single"/>
        </w:rPr>
        <w:t xml:space="preserve"> </w:t>
      </w:r>
    </w:p>
    <w:p w14:paraId="237AA611" w14:textId="77777777" w:rsidR="00D01C8D" w:rsidRDefault="00D01C8D" w:rsidP="0003510A">
      <w:pPr>
        <w:rPr>
          <w:u w:val="single"/>
        </w:rPr>
      </w:pPr>
    </w:p>
    <w:p w14:paraId="2582D4DD" w14:textId="44F22EE0" w:rsidR="00427978" w:rsidRDefault="00427978" w:rsidP="00427978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color w:val="1A1A1A"/>
        </w:rPr>
      </w:pPr>
      <w:r>
        <w:t>“</w:t>
      </w:r>
      <w:r>
        <w:rPr>
          <w:rFonts w:cs="Calibri"/>
          <w:color w:val="1A1A1A"/>
        </w:rPr>
        <w:t xml:space="preserve">Sculpting the ‘idea of insurance’: John Quincy Adams Ward’s </w:t>
      </w:r>
      <w:r w:rsidRPr="00ED562D">
        <w:rPr>
          <w:rFonts w:cs="Calibri"/>
          <w:i/>
          <w:color w:val="1A1A1A"/>
        </w:rPr>
        <w:t xml:space="preserve">Protection </w:t>
      </w:r>
      <w:r>
        <w:rPr>
          <w:rFonts w:cs="Calibri"/>
          <w:i/>
          <w:color w:val="1A1A1A"/>
        </w:rPr>
        <w:t xml:space="preserve">Group </w:t>
      </w:r>
      <w:r>
        <w:rPr>
          <w:rFonts w:cs="Calibri"/>
          <w:color w:val="1A1A1A"/>
        </w:rPr>
        <w:t>and the rise of the American Life Sector,”</w:t>
      </w:r>
      <w:r w:rsidRPr="006C28ED">
        <w:rPr>
          <w:rFonts w:cs="Calibri"/>
          <w:i/>
          <w:color w:val="1A1A1A"/>
        </w:rPr>
        <w:t xml:space="preserve"> Oxford Art Journal</w:t>
      </w:r>
      <w:r>
        <w:rPr>
          <w:rFonts w:cs="Calibri"/>
          <w:color w:val="1A1A1A"/>
        </w:rPr>
        <w:t xml:space="preserve"> (March 2024): 95-115.</w:t>
      </w:r>
    </w:p>
    <w:p w14:paraId="4A471F26" w14:textId="77777777" w:rsidR="00427978" w:rsidRDefault="00427978" w:rsidP="0003510A">
      <w:pPr>
        <w:rPr>
          <w:u w:val="single"/>
        </w:rPr>
      </w:pPr>
    </w:p>
    <w:p w14:paraId="77E94E8C" w14:textId="4841C686" w:rsidR="00D01C8D" w:rsidRDefault="00D01C8D" w:rsidP="00D01C8D">
      <w:r w:rsidRPr="0087731B">
        <w:t xml:space="preserve">“Environment,” </w:t>
      </w:r>
      <w:r w:rsidRPr="0087731B">
        <w:rPr>
          <w:i/>
        </w:rPr>
        <w:t>Wiley Blackwell Companion to Visual Culture</w:t>
      </w:r>
      <w:r w:rsidRPr="0087731B">
        <w:t xml:space="preserve"> eds. Aubrey </w:t>
      </w:r>
      <w:proofErr w:type="spellStart"/>
      <w:r w:rsidRPr="0087731B">
        <w:t>Anable</w:t>
      </w:r>
      <w:proofErr w:type="spellEnd"/>
      <w:r w:rsidRPr="0087731B">
        <w:t xml:space="preserve">, Joan Saab, and Catherine </w:t>
      </w:r>
      <w:proofErr w:type="spellStart"/>
      <w:r w:rsidRPr="0087731B">
        <w:t>Zuromskis</w:t>
      </w:r>
      <w:proofErr w:type="spellEnd"/>
      <w:r w:rsidRPr="0087731B">
        <w:t xml:space="preserve"> (</w:t>
      </w:r>
      <w:r>
        <w:t>Wiley, 2021): 157-76.</w:t>
      </w:r>
    </w:p>
    <w:p w14:paraId="3341A1CF" w14:textId="77777777" w:rsidR="00D01C8D" w:rsidRDefault="00D01C8D" w:rsidP="0003510A">
      <w:pPr>
        <w:rPr>
          <w:u w:val="single"/>
        </w:rPr>
      </w:pPr>
    </w:p>
    <w:p w14:paraId="4CED8B59" w14:textId="1994DCC8" w:rsidR="007F1C77" w:rsidRPr="0087731B" w:rsidRDefault="007F1C77" w:rsidP="007F1C77">
      <w:r w:rsidRPr="0087731B">
        <w:t>“Harnett’s Habit: Still Life Painting</w:t>
      </w:r>
      <w:r>
        <w:t xml:space="preserve"> </w:t>
      </w:r>
      <w:r w:rsidRPr="0087731B">
        <w:t xml:space="preserve">and Smoking Culture in the Gilded Age,” </w:t>
      </w:r>
      <w:r w:rsidRPr="0087731B">
        <w:rPr>
          <w:i/>
        </w:rPr>
        <w:t xml:space="preserve">American Art </w:t>
      </w:r>
      <w:r>
        <w:t xml:space="preserve">33 </w:t>
      </w:r>
      <w:r w:rsidR="00A90592">
        <w:t>(S</w:t>
      </w:r>
      <w:r w:rsidRPr="0087731B">
        <w:t>ummer 2019)</w:t>
      </w:r>
      <w:r>
        <w:t>: 62-83.</w:t>
      </w:r>
    </w:p>
    <w:p w14:paraId="544EB5F8" w14:textId="77777777" w:rsidR="0094532F" w:rsidRDefault="0094532F" w:rsidP="0003510A">
      <w:pPr>
        <w:rPr>
          <w:u w:val="single"/>
        </w:rPr>
      </w:pPr>
    </w:p>
    <w:p w14:paraId="549E7D31" w14:textId="77777777" w:rsidR="001B4E0D" w:rsidRPr="0087731B" w:rsidRDefault="001B4E0D" w:rsidP="001B4E0D">
      <w:r w:rsidRPr="00725781">
        <w:t xml:space="preserve">““Capital Likenesses”: George Washington, the Federal City, and Economic Selfhood in American Portraiture,” in </w:t>
      </w:r>
      <w:r>
        <w:rPr>
          <w:i/>
        </w:rPr>
        <w:t xml:space="preserve">Beyond the </w:t>
      </w:r>
      <w:r w:rsidRPr="0087731B">
        <w:rPr>
          <w:i/>
        </w:rPr>
        <w:t xml:space="preserve">Face: New Perspectives on Portraiture </w:t>
      </w:r>
      <w:r w:rsidRPr="0087731B">
        <w:t>(National Portrait Gallery</w:t>
      </w:r>
      <w:r>
        <w:t>, 2018): 60-81.</w:t>
      </w:r>
    </w:p>
    <w:p w14:paraId="2A5D33F1" w14:textId="77777777" w:rsidR="001B4E0D" w:rsidRDefault="001B4E0D" w:rsidP="0003510A">
      <w:pPr>
        <w:rPr>
          <w:u w:val="single"/>
        </w:rPr>
      </w:pPr>
    </w:p>
    <w:p w14:paraId="08B889EE" w14:textId="77777777" w:rsidR="00EF735E" w:rsidRDefault="00EF735E" w:rsidP="00EF735E">
      <w:r>
        <w:t>“</w:t>
      </w:r>
      <w:r w:rsidRPr="00AC33F7">
        <w:t>Bulls, Bears, and Buildings: William Holbrook Beard's Wall Street</w:t>
      </w:r>
      <w:r>
        <w:t xml:space="preserve">,” </w:t>
      </w:r>
      <w:r>
        <w:rPr>
          <w:i/>
        </w:rPr>
        <w:t xml:space="preserve">New York, Art and Cultural Capital in the Gilded Age </w:t>
      </w:r>
      <w:r>
        <w:t>ed. Chelsea Bruner and Margaret Laster (Routledge, 2018): 192-207.</w:t>
      </w:r>
    </w:p>
    <w:p w14:paraId="067319FC" w14:textId="77777777" w:rsidR="00EF735E" w:rsidRDefault="00EF735E" w:rsidP="0003510A">
      <w:pPr>
        <w:rPr>
          <w:u w:val="single"/>
        </w:rPr>
      </w:pPr>
    </w:p>
    <w:p w14:paraId="4E7FCDC6" w14:textId="3D3F0A36" w:rsidR="00B93F6E" w:rsidRPr="00B93F6E" w:rsidRDefault="00B93F6E" w:rsidP="00B93F6E">
      <w:r>
        <w:t>“</w:t>
      </w:r>
      <w:r w:rsidRPr="00420E9B">
        <w:t xml:space="preserve">Bursting the Bubble: John </w:t>
      </w:r>
      <w:proofErr w:type="spellStart"/>
      <w:r w:rsidRPr="00420E9B">
        <w:t>Quidor’s</w:t>
      </w:r>
      <w:proofErr w:type="spellEnd"/>
      <w:r w:rsidRPr="00420E9B">
        <w:t xml:space="preserve"> </w:t>
      </w:r>
      <w:r w:rsidRPr="00420E9B">
        <w:rPr>
          <w:i/>
        </w:rPr>
        <w:t xml:space="preserve">Money Diggers </w:t>
      </w:r>
      <w:r w:rsidRPr="00420E9B">
        <w:t>and Land Speculation</w:t>
      </w:r>
      <w:r>
        <w:t xml:space="preserve">,” </w:t>
      </w:r>
      <w:r>
        <w:rPr>
          <w:i/>
        </w:rPr>
        <w:t>American Art</w:t>
      </w:r>
      <w:r w:rsidR="0024568A">
        <w:rPr>
          <w:i/>
        </w:rPr>
        <w:t xml:space="preserve"> </w:t>
      </w:r>
      <w:r w:rsidR="0024568A">
        <w:t>30 no. 1</w:t>
      </w:r>
      <w:r>
        <w:rPr>
          <w:i/>
        </w:rPr>
        <w:t xml:space="preserve"> </w:t>
      </w:r>
      <w:r>
        <w:t>(</w:t>
      </w:r>
      <w:r w:rsidR="0024568A">
        <w:t>Spring</w:t>
      </w:r>
      <w:r>
        <w:t xml:space="preserve"> 2016)</w:t>
      </w:r>
      <w:r w:rsidR="0024568A">
        <w:t>: 28-51.</w:t>
      </w:r>
    </w:p>
    <w:p w14:paraId="0B8A2F8A" w14:textId="77777777" w:rsidR="00B93F6E" w:rsidRDefault="00B93F6E" w:rsidP="0003510A">
      <w:pPr>
        <w:rPr>
          <w:u w:val="single"/>
        </w:rPr>
      </w:pPr>
    </w:p>
    <w:p w14:paraId="0217502B" w14:textId="3BC55A6B" w:rsidR="0071077C" w:rsidRPr="0071077C" w:rsidRDefault="0071077C" w:rsidP="0071077C">
      <w:r>
        <w:t xml:space="preserve">“Violent Prophecies: Thomas Cole, Republican Aesthetics, and the Political Jeremiad,” </w:t>
      </w:r>
      <w:r>
        <w:rPr>
          <w:i/>
        </w:rPr>
        <w:t>American Art</w:t>
      </w:r>
      <w:r w:rsidR="003124BC">
        <w:t xml:space="preserve"> (Spring 2013): </w:t>
      </w:r>
      <w:r w:rsidR="00CE3B9D">
        <w:t>24-49.</w:t>
      </w:r>
    </w:p>
    <w:p w14:paraId="536B20F1" w14:textId="77777777" w:rsidR="0071077C" w:rsidRDefault="0071077C" w:rsidP="0003510A">
      <w:pPr>
        <w:rPr>
          <w:u w:val="single"/>
        </w:rPr>
      </w:pPr>
    </w:p>
    <w:p w14:paraId="4FDB948B" w14:textId="77777777" w:rsidR="00E718B2" w:rsidRPr="008D3B1E" w:rsidRDefault="00E718B2" w:rsidP="00E718B2">
      <w:r>
        <w:t xml:space="preserve">“Picturing a Crude Past: Primitivism, Public Art, and Corporate Oil Promotion in the United States,” </w:t>
      </w:r>
      <w:r>
        <w:rPr>
          <w:i/>
        </w:rPr>
        <w:t xml:space="preserve">Journal of American Studies </w:t>
      </w:r>
      <w:r>
        <w:t xml:space="preserve">46 no. 1 </w:t>
      </w:r>
      <w:r w:rsidR="0020553B">
        <w:t>(May</w:t>
      </w:r>
      <w:r>
        <w:t xml:space="preserve"> 2012)</w:t>
      </w:r>
      <w:r w:rsidR="00825C9D">
        <w:t xml:space="preserve">: </w:t>
      </w:r>
      <w:r w:rsidR="00D148D3">
        <w:t>395-422.</w:t>
      </w:r>
    </w:p>
    <w:p w14:paraId="35DE84EB" w14:textId="77777777" w:rsidR="00E718B2" w:rsidRDefault="00E718B2" w:rsidP="0003510A">
      <w:pPr>
        <w:rPr>
          <w:u w:val="single"/>
        </w:rPr>
      </w:pPr>
    </w:p>
    <w:p w14:paraId="349DFED8" w14:textId="77777777" w:rsidR="007D7C88" w:rsidRPr="00B65EC0" w:rsidRDefault="00F74111" w:rsidP="007D7C88">
      <w:r>
        <w:t>“Rioting</w:t>
      </w:r>
      <w:r w:rsidR="007D7C88">
        <w:t xml:space="preserve"> Refigured: George Henry Hall and the Picturing of American Political Violence</w:t>
      </w:r>
      <w:r w:rsidR="00EB5151">
        <w:t>,</w:t>
      </w:r>
      <w:r w:rsidR="007D7C88">
        <w:t xml:space="preserve">” </w:t>
      </w:r>
      <w:r w:rsidR="007D7C88" w:rsidRPr="003A0383">
        <w:rPr>
          <w:i/>
        </w:rPr>
        <w:t>The Art Bulletin</w:t>
      </w:r>
      <w:r w:rsidR="007D7C88">
        <w:t xml:space="preserve"> 9</w:t>
      </w:r>
      <w:r w:rsidR="00695D43">
        <w:t>2 no. 3 (September 2010): 211-30.</w:t>
      </w:r>
    </w:p>
    <w:p w14:paraId="2C466549" w14:textId="77777777" w:rsidR="0003510A" w:rsidRPr="00C07C2A" w:rsidRDefault="0003510A" w:rsidP="0003510A"/>
    <w:p w14:paraId="23A85991" w14:textId="77777777" w:rsidR="00FF05F6" w:rsidRDefault="00FF05F6" w:rsidP="00763FCA">
      <w:r w:rsidRPr="00C07C2A">
        <w:t>“Speculations in Paint: Ernest Lawson and the Ur</w:t>
      </w:r>
      <w:r w:rsidR="00EB5151">
        <w:t>banization of New York,</w:t>
      </w:r>
      <w:r w:rsidRPr="00C07C2A">
        <w:t xml:space="preserve">” </w:t>
      </w:r>
      <w:r w:rsidRPr="00C07C2A">
        <w:rPr>
          <w:i/>
        </w:rPr>
        <w:t>Winterthur Portfolio</w:t>
      </w:r>
      <w:r w:rsidRPr="00C07C2A">
        <w:t xml:space="preserve"> 42 no. 1 (</w:t>
      </w:r>
      <w:r w:rsidR="008D27E5" w:rsidRPr="00C07C2A">
        <w:t>Spring 2008): 1-25.</w:t>
      </w:r>
    </w:p>
    <w:p w14:paraId="0C80E46C" w14:textId="77777777" w:rsidR="007021CE" w:rsidRPr="00C07C2A" w:rsidRDefault="007021CE" w:rsidP="007021CE"/>
    <w:p w14:paraId="47C7C76B" w14:textId="77777777" w:rsidR="007021CE" w:rsidRDefault="007021CE" w:rsidP="007021CE">
      <w:r w:rsidRPr="00C07C2A">
        <w:t xml:space="preserve"> “On Forgetting: Thomas Nast, the Middle Class, and the Visual Culture of the Draft Riots,” </w:t>
      </w:r>
      <w:r w:rsidRPr="00C07C2A">
        <w:rPr>
          <w:i/>
          <w:iCs/>
        </w:rPr>
        <w:t xml:space="preserve">Prospects: An Annual of American Cultural Studies </w:t>
      </w:r>
      <w:r w:rsidRPr="00C07C2A">
        <w:t>29 (2005): 25-55.</w:t>
      </w:r>
    </w:p>
    <w:p w14:paraId="563A38F3" w14:textId="77777777" w:rsidR="00742BDF" w:rsidRDefault="00742BDF" w:rsidP="007021CE"/>
    <w:p w14:paraId="12A79D65" w14:textId="239A8F7A" w:rsidR="00742BDF" w:rsidRDefault="00742BDF" w:rsidP="007021CE">
      <w:pPr>
        <w:rPr>
          <w:u w:val="single"/>
        </w:rPr>
      </w:pPr>
      <w:r w:rsidRPr="00742BDF">
        <w:rPr>
          <w:u w:val="single"/>
        </w:rPr>
        <w:t xml:space="preserve">Edited </w:t>
      </w:r>
      <w:r w:rsidR="008B1FD6">
        <w:rPr>
          <w:u w:val="single"/>
        </w:rPr>
        <w:t xml:space="preserve">Special </w:t>
      </w:r>
      <w:r w:rsidRPr="00742BDF">
        <w:rPr>
          <w:u w:val="single"/>
        </w:rPr>
        <w:t>Issues</w:t>
      </w:r>
      <w:r w:rsidR="00620D94">
        <w:rPr>
          <w:u w:val="single"/>
        </w:rPr>
        <w:t xml:space="preserve"> and Journal Sections</w:t>
      </w:r>
    </w:p>
    <w:p w14:paraId="551C3FF9" w14:textId="77777777" w:rsidR="00620D94" w:rsidRDefault="00620D94" w:rsidP="007021CE">
      <w:pPr>
        <w:rPr>
          <w:u w:val="single"/>
        </w:rPr>
      </w:pPr>
    </w:p>
    <w:p w14:paraId="37CF293F" w14:textId="405B1627" w:rsidR="00620D94" w:rsidRPr="00620D94" w:rsidRDefault="00620D94" w:rsidP="007021CE">
      <w:r>
        <w:t xml:space="preserve">[co-editor with Maggie Cao], “Landscape in American History: Pasts, Presents, and Futures,” special section in </w:t>
      </w:r>
      <w:r>
        <w:rPr>
          <w:i/>
        </w:rPr>
        <w:t xml:space="preserve">American </w:t>
      </w:r>
      <w:r w:rsidR="00856E76">
        <w:rPr>
          <w:i/>
        </w:rPr>
        <w:t xml:space="preserve">Art </w:t>
      </w:r>
      <w:r w:rsidR="00856E76">
        <w:t>31</w:t>
      </w:r>
      <w:r w:rsidR="00856E76">
        <w:rPr>
          <w:i/>
        </w:rPr>
        <w:t xml:space="preserve"> </w:t>
      </w:r>
      <w:r w:rsidR="00856E76">
        <w:t>(Thirtieth Anniversary Issue, Summer 2017): 32-4.</w:t>
      </w:r>
    </w:p>
    <w:p w14:paraId="434DDA5F" w14:textId="77777777" w:rsidR="007021CE" w:rsidRDefault="007021CE" w:rsidP="00763FCA"/>
    <w:p w14:paraId="2EDC76AE" w14:textId="5AC1BA7D" w:rsidR="00620D94" w:rsidRPr="00620D94" w:rsidRDefault="00742BDF" w:rsidP="00742BDF">
      <w:r>
        <w:t xml:space="preserve">[co-editor with Daniel Worden] “Oil Culture,” special issue of </w:t>
      </w:r>
      <w:r>
        <w:rPr>
          <w:i/>
        </w:rPr>
        <w:t xml:space="preserve">Journal of American Studies </w:t>
      </w:r>
      <w:r>
        <w:t>46 no. 1 (May 2012)</w:t>
      </w:r>
    </w:p>
    <w:p w14:paraId="72360BA1" w14:textId="77777777" w:rsidR="00BB56ED" w:rsidRDefault="00BB56ED" w:rsidP="00763FCA">
      <w:pPr>
        <w:rPr>
          <w:u w:val="single"/>
        </w:rPr>
      </w:pPr>
    </w:p>
    <w:p w14:paraId="3FEA49EE" w14:textId="77777777" w:rsidR="00874A5B" w:rsidRDefault="00874A5B" w:rsidP="00763FCA">
      <w:pPr>
        <w:rPr>
          <w:u w:val="single"/>
        </w:rPr>
      </w:pPr>
    </w:p>
    <w:p w14:paraId="1E692277" w14:textId="17935E94" w:rsidR="007021CE" w:rsidRDefault="001128B5" w:rsidP="00763FCA">
      <w:pPr>
        <w:rPr>
          <w:u w:val="single"/>
        </w:rPr>
      </w:pPr>
      <w:r>
        <w:rPr>
          <w:u w:val="single"/>
        </w:rPr>
        <w:t xml:space="preserve">Introductions, </w:t>
      </w:r>
      <w:r w:rsidR="00C64476">
        <w:rPr>
          <w:u w:val="single"/>
        </w:rPr>
        <w:t>Short Essays</w:t>
      </w:r>
      <w:r>
        <w:rPr>
          <w:u w:val="single"/>
        </w:rPr>
        <w:t>, and Entries</w:t>
      </w:r>
    </w:p>
    <w:p w14:paraId="07D7C079" w14:textId="77777777" w:rsidR="00B26843" w:rsidRDefault="00B26843" w:rsidP="00763FCA">
      <w:pPr>
        <w:rPr>
          <w:u w:val="single"/>
        </w:rPr>
      </w:pPr>
    </w:p>
    <w:p w14:paraId="7AFF9C19" w14:textId="7CC3CE7A" w:rsidR="00B26843" w:rsidRDefault="00B26843" w:rsidP="00763FCA">
      <w:pPr>
        <w:rPr>
          <w:u w:val="single"/>
        </w:rPr>
      </w:pPr>
      <w:r>
        <w:t xml:space="preserve">“Response to Alexander Nemerov,” </w:t>
      </w:r>
      <w:r>
        <w:rPr>
          <w:i/>
        </w:rPr>
        <w:t xml:space="preserve">Archives of American Art Journal </w:t>
      </w:r>
      <w:r>
        <w:t>57</w:t>
      </w:r>
      <w:r>
        <w:rPr>
          <w:i/>
        </w:rPr>
        <w:t xml:space="preserve"> </w:t>
      </w:r>
      <w:r>
        <w:t>(Fall 2018): 74-75.</w:t>
      </w:r>
    </w:p>
    <w:p w14:paraId="547B61A7" w14:textId="77777777" w:rsidR="00620D94" w:rsidRDefault="00620D94" w:rsidP="00763FCA">
      <w:pPr>
        <w:rPr>
          <w:u w:val="single"/>
        </w:rPr>
      </w:pPr>
    </w:p>
    <w:p w14:paraId="1C5E2B99" w14:textId="6496BA51" w:rsidR="00620D94" w:rsidRPr="00620D94" w:rsidRDefault="00620D94" w:rsidP="00763FCA">
      <w:r>
        <w:t xml:space="preserve">“Landscape and </w:t>
      </w:r>
      <w:r w:rsidR="00CC59B3">
        <w:t>Real Estate</w:t>
      </w:r>
      <w:r>
        <w:t xml:space="preserve">,” </w:t>
      </w:r>
      <w:r>
        <w:rPr>
          <w:i/>
        </w:rPr>
        <w:t>American Art</w:t>
      </w:r>
      <w:r w:rsidR="007F01AA">
        <w:rPr>
          <w:i/>
        </w:rPr>
        <w:t xml:space="preserve"> </w:t>
      </w:r>
      <w:r w:rsidR="007F01AA">
        <w:t>31</w:t>
      </w:r>
      <w:r>
        <w:rPr>
          <w:i/>
        </w:rPr>
        <w:t xml:space="preserve"> </w:t>
      </w:r>
      <w:r w:rsidR="007F01AA">
        <w:t xml:space="preserve">(Thirtieth Anniversary Issue, </w:t>
      </w:r>
      <w:r>
        <w:t>Summer 2017)</w:t>
      </w:r>
      <w:r w:rsidR="007F01AA">
        <w:t>: 45-7.</w:t>
      </w:r>
    </w:p>
    <w:p w14:paraId="686E3ECE" w14:textId="77777777" w:rsidR="00AC0032" w:rsidRDefault="00AC0032" w:rsidP="00763FCA">
      <w:pPr>
        <w:rPr>
          <w:u w:val="single"/>
        </w:rPr>
      </w:pPr>
    </w:p>
    <w:p w14:paraId="686C4531" w14:textId="5FDDD074" w:rsidR="00AC0032" w:rsidRPr="00AC0032" w:rsidRDefault="00B154CD" w:rsidP="00763FCA">
      <w:r>
        <w:t>[co-</w:t>
      </w:r>
      <w:r w:rsidR="00AC0032" w:rsidRPr="00AC0032">
        <w:t>author with Daniel Worden] “Introduction,”</w:t>
      </w:r>
      <w:r w:rsidR="00AC0032">
        <w:t xml:space="preserve"> </w:t>
      </w:r>
      <w:r w:rsidR="00AC0032">
        <w:rPr>
          <w:i/>
        </w:rPr>
        <w:t xml:space="preserve">Oil Culture </w:t>
      </w:r>
      <w:r w:rsidR="00AC0032">
        <w:t>(University of Minnesota Press, 2014)</w:t>
      </w:r>
    </w:p>
    <w:p w14:paraId="425BF630" w14:textId="77777777" w:rsidR="0066578D" w:rsidRDefault="0066578D" w:rsidP="00763FCA">
      <w:pPr>
        <w:rPr>
          <w:u w:val="single"/>
        </w:rPr>
      </w:pPr>
    </w:p>
    <w:p w14:paraId="5D0069CD" w14:textId="77777777" w:rsidR="0066578D" w:rsidRPr="001F6D15" w:rsidRDefault="0066578D" w:rsidP="0066578D">
      <w:r>
        <w:t xml:space="preserve">[co-author with Daniel Worden] “Oil Culture: Guest Editors’ Introduction,” </w:t>
      </w:r>
      <w:r>
        <w:rPr>
          <w:i/>
        </w:rPr>
        <w:t xml:space="preserve">Journal of American Studies </w:t>
      </w:r>
      <w:r>
        <w:t>46 no. 1 (May 2012): 269-72.</w:t>
      </w:r>
    </w:p>
    <w:p w14:paraId="73E7B98F" w14:textId="77777777" w:rsidR="00C467E0" w:rsidRPr="00C07C2A" w:rsidRDefault="00C467E0" w:rsidP="00763FCA"/>
    <w:p w14:paraId="1BC685DB" w14:textId="77777777" w:rsidR="00C467E0" w:rsidRPr="00C07C2A" w:rsidRDefault="00A606CE" w:rsidP="00763FCA">
      <w:r w:rsidRPr="00C07C2A">
        <w:t xml:space="preserve">“Rendering Violence: Riots, Strikes, and Upheaval in Nineteenth-Century American Art and Visual Culture,” </w:t>
      </w:r>
      <w:r w:rsidRPr="00C07C2A">
        <w:rPr>
          <w:i/>
        </w:rPr>
        <w:t xml:space="preserve">Center 28: Record of Activities and Research Reports </w:t>
      </w:r>
      <w:r w:rsidR="002E172F" w:rsidRPr="00C07C2A">
        <w:t>(Washington, DC: National Gallery of Art, 2008).</w:t>
      </w:r>
    </w:p>
    <w:p w14:paraId="2A09F368" w14:textId="77777777" w:rsidR="006B37BF" w:rsidRPr="00C07C2A" w:rsidRDefault="006B37BF" w:rsidP="00763FCA"/>
    <w:p w14:paraId="5ACBB63F" w14:textId="77777777" w:rsidR="006B37BF" w:rsidRPr="00C07C2A" w:rsidRDefault="006B37BF" w:rsidP="00E97D79">
      <w:r w:rsidRPr="00C07C2A">
        <w:t>Catalogue entries</w:t>
      </w:r>
      <w:r w:rsidR="006C7238" w:rsidRPr="00C07C2A">
        <w:t xml:space="preserve"> for </w:t>
      </w:r>
      <w:r w:rsidRPr="00C07C2A">
        <w:rPr>
          <w:i/>
        </w:rPr>
        <w:t xml:space="preserve">American </w:t>
      </w:r>
      <w:r w:rsidR="00BD721C" w:rsidRPr="00C07C2A">
        <w:rPr>
          <w:i/>
        </w:rPr>
        <w:t xml:space="preserve">Paintings at </w:t>
      </w:r>
      <w:r w:rsidR="00C467E0" w:rsidRPr="00C07C2A">
        <w:rPr>
          <w:i/>
        </w:rPr>
        <w:t xml:space="preserve">Harvard: Paintings, Watercolors, Pastels, and Stained Glass by Artists Born 1826-1856 </w:t>
      </w:r>
      <w:r w:rsidR="00C467E0" w:rsidRPr="00C07C2A">
        <w:t>ed. Theodore Stebbins (Yale University Press 2008</w:t>
      </w:r>
      <w:r w:rsidRPr="00C07C2A">
        <w:t>)</w:t>
      </w:r>
      <w:r w:rsidR="00E97D79">
        <w:t xml:space="preserve">: </w:t>
      </w:r>
      <w:r w:rsidR="00974DAF">
        <w:t xml:space="preserve">entries on </w:t>
      </w:r>
      <w:r w:rsidR="00854952">
        <w:t xml:space="preserve">William Staples Drown; </w:t>
      </w:r>
      <w:r w:rsidR="00974DAF">
        <w:t>Thomas Eakins;</w:t>
      </w:r>
      <w:r w:rsidR="00854952">
        <w:t xml:space="preserve"> Henry Farrer; Thomas Charles Farrer; William Henry Holmes;</w:t>
      </w:r>
      <w:r w:rsidR="00974DAF">
        <w:t xml:space="preserve"> Thomas Moran;</w:t>
      </w:r>
      <w:r w:rsidR="00E97D79">
        <w:t xml:space="preserve"> William </w:t>
      </w:r>
      <w:proofErr w:type="spellStart"/>
      <w:r w:rsidR="00E97D79">
        <w:t>Trost</w:t>
      </w:r>
      <w:proofErr w:type="spellEnd"/>
      <w:r w:rsidR="00E97D79">
        <w:t xml:space="preserve"> </w:t>
      </w:r>
      <w:r w:rsidR="00974DAF">
        <w:t xml:space="preserve">Richards; </w:t>
      </w:r>
      <w:r w:rsidR="00331367">
        <w:t>Theodore Wust.</w:t>
      </w:r>
    </w:p>
    <w:p w14:paraId="541B6414" w14:textId="77777777" w:rsidR="00FF05F6" w:rsidRPr="00C07C2A" w:rsidRDefault="00FF05F6" w:rsidP="00763FCA"/>
    <w:p w14:paraId="39DB4143" w14:textId="77777777" w:rsidR="00763FCA" w:rsidRDefault="00763FCA" w:rsidP="00763FCA">
      <w:r w:rsidRPr="00C07C2A">
        <w:t xml:space="preserve">“‘Anti-Catholic Doings:’ David </w:t>
      </w:r>
      <w:proofErr w:type="spellStart"/>
      <w:r w:rsidRPr="00C07C2A">
        <w:t>Claypoole</w:t>
      </w:r>
      <w:proofErr w:type="spellEnd"/>
      <w:r w:rsidRPr="00C07C2A">
        <w:t xml:space="preserve"> Johnston’s </w:t>
      </w:r>
      <w:r w:rsidRPr="00C07C2A">
        <w:rPr>
          <w:i/>
        </w:rPr>
        <w:t>Scraps for 1835</w:t>
      </w:r>
      <w:r w:rsidRPr="00C07C2A">
        <w:t xml:space="preserve"> and the Ursuline Convent Burning,” </w:t>
      </w:r>
      <w:r w:rsidRPr="00C07C2A">
        <w:rPr>
          <w:i/>
        </w:rPr>
        <w:t xml:space="preserve">The Book: The Newsletter of the Program in the History of the Book in American Culture </w:t>
      </w:r>
      <w:r w:rsidR="00731C57" w:rsidRPr="00C07C2A">
        <w:t>(March</w:t>
      </w:r>
      <w:r w:rsidRPr="00C07C2A">
        <w:t xml:space="preserve"> 2006).</w:t>
      </w:r>
    </w:p>
    <w:p w14:paraId="2C6FC7A0" w14:textId="77777777" w:rsidR="003115C6" w:rsidRDefault="003115C6" w:rsidP="00763FCA">
      <w:pPr>
        <w:rPr>
          <w:u w:val="single"/>
        </w:rPr>
      </w:pPr>
    </w:p>
    <w:p w14:paraId="4D3AA894" w14:textId="0BFC2553" w:rsidR="00A332E8" w:rsidRDefault="00A332E8" w:rsidP="00763FCA">
      <w:pPr>
        <w:rPr>
          <w:u w:val="single"/>
        </w:rPr>
      </w:pPr>
      <w:r>
        <w:rPr>
          <w:u w:val="single"/>
        </w:rPr>
        <w:t xml:space="preserve">Reviews </w:t>
      </w:r>
    </w:p>
    <w:p w14:paraId="6330917B" w14:textId="77777777" w:rsidR="00A332E8" w:rsidRDefault="00A332E8" w:rsidP="00763FCA">
      <w:pPr>
        <w:rPr>
          <w:u w:val="single"/>
        </w:rPr>
      </w:pPr>
    </w:p>
    <w:p w14:paraId="27BAC924" w14:textId="067403AB" w:rsidR="00C2155F" w:rsidRPr="00C2155F" w:rsidRDefault="00C2155F" w:rsidP="00C2155F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iCs/>
          <w:color w:val="1A1A1A"/>
        </w:rPr>
      </w:pPr>
      <w:r>
        <w:t xml:space="preserve">Book Review of </w:t>
      </w:r>
      <w:r>
        <w:rPr>
          <w:rFonts w:cs="Calibri"/>
          <w:iCs/>
          <w:color w:val="1A1A1A"/>
        </w:rPr>
        <w:t xml:space="preserve">Sophie Lynford, </w:t>
      </w:r>
      <w:r>
        <w:rPr>
          <w:rFonts w:cs="Calibri"/>
          <w:i/>
          <w:color w:val="1A1A1A"/>
        </w:rPr>
        <w:t xml:space="preserve">Painting Dissent: Art, Ethics, and the American Pre-Raphaelites </w:t>
      </w:r>
      <w:r>
        <w:rPr>
          <w:rFonts w:cs="Calibri"/>
          <w:iCs/>
          <w:color w:val="1A1A1A"/>
        </w:rPr>
        <w:t xml:space="preserve">(Princeton University Press, 2022) in </w:t>
      </w:r>
      <w:proofErr w:type="spellStart"/>
      <w:r w:rsidRPr="000E0AA7">
        <w:rPr>
          <w:rFonts w:cs="Calibri"/>
          <w:i/>
          <w:color w:val="1A1A1A"/>
        </w:rPr>
        <w:t>caareviews</w:t>
      </w:r>
      <w:proofErr w:type="spellEnd"/>
      <w:r w:rsidRPr="000E0AA7">
        <w:rPr>
          <w:rFonts w:cs="Calibri"/>
          <w:i/>
          <w:color w:val="1A1A1A"/>
        </w:rPr>
        <w:t xml:space="preserve"> </w:t>
      </w:r>
      <w:r>
        <w:rPr>
          <w:rFonts w:cs="Calibri"/>
          <w:iCs/>
          <w:color w:val="1A1A1A"/>
        </w:rPr>
        <w:t>(October 2023)</w:t>
      </w:r>
    </w:p>
    <w:p w14:paraId="3C8324E1" w14:textId="77777777" w:rsidR="00C2155F" w:rsidRDefault="00C2155F" w:rsidP="00763FCA">
      <w:pPr>
        <w:rPr>
          <w:u w:val="single"/>
        </w:rPr>
      </w:pPr>
    </w:p>
    <w:p w14:paraId="5CE76D9A" w14:textId="0EE02810" w:rsidR="00C94982" w:rsidRPr="00C94982" w:rsidRDefault="00C94982" w:rsidP="00763FCA">
      <w:r>
        <w:t xml:space="preserve">Book Review of Vanessa Meikle Schulman, </w:t>
      </w:r>
      <w:r w:rsidRPr="00CC59B3">
        <w:rPr>
          <w:i/>
        </w:rPr>
        <w:t xml:space="preserve">Work Sights: The Visual Culture of Industry in Nineteenth-Century America </w:t>
      </w:r>
      <w:r>
        <w:t xml:space="preserve">(Amherst: University of Massachusetts Press, 2015) in </w:t>
      </w:r>
      <w:r>
        <w:rPr>
          <w:i/>
        </w:rPr>
        <w:t xml:space="preserve">Journal of Southern History </w:t>
      </w:r>
      <w:r w:rsidR="00D11C25">
        <w:t xml:space="preserve">(May </w:t>
      </w:r>
      <w:r>
        <w:t>2017)</w:t>
      </w:r>
    </w:p>
    <w:p w14:paraId="072CCDFF" w14:textId="77777777" w:rsidR="00C94982" w:rsidRDefault="00C94982" w:rsidP="00763FCA">
      <w:pPr>
        <w:rPr>
          <w:u w:val="single"/>
        </w:rPr>
      </w:pPr>
    </w:p>
    <w:p w14:paraId="5949FB97" w14:textId="296649C7" w:rsidR="00A332E8" w:rsidRPr="00A332E8" w:rsidRDefault="00A332E8" w:rsidP="00763FCA">
      <w:r>
        <w:t xml:space="preserve">Book Review of Bob Johnson, </w:t>
      </w:r>
      <w:r>
        <w:rPr>
          <w:i/>
        </w:rPr>
        <w:t xml:space="preserve">Carbon Nation: Fossil Fuels in the Making of American Culture </w:t>
      </w:r>
      <w:r>
        <w:t xml:space="preserve">(Lawrence: University of Kansas, 2014) in </w:t>
      </w:r>
      <w:r>
        <w:rPr>
          <w:i/>
        </w:rPr>
        <w:t>Technology and Culture</w:t>
      </w:r>
      <w:r w:rsidR="007F7756">
        <w:rPr>
          <w:i/>
        </w:rPr>
        <w:t xml:space="preserve"> </w:t>
      </w:r>
      <w:r w:rsidR="007F7756">
        <w:t>57 no. 1</w:t>
      </w:r>
      <w:r>
        <w:rPr>
          <w:i/>
        </w:rPr>
        <w:t xml:space="preserve"> </w:t>
      </w:r>
      <w:r w:rsidR="007F7756">
        <w:t>(</w:t>
      </w:r>
      <w:r w:rsidR="000B7752">
        <w:t xml:space="preserve">January </w:t>
      </w:r>
      <w:r>
        <w:t>2016)</w:t>
      </w:r>
      <w:r w:rsidR="007F7756">
        <w:t>: 258-59.</w:t>
      </w:r>
    </w:p>
    <w:p w14:paraId="2B6373B1" w14:textId="77777777" w:rsidR="00695E4D" w:rsidRPr="00C07C2A" w:rsidRDefault="00695E4D" w:rsidP="003F5B0E">
      <w:pPr>
        <w:rPr>
          <w:u w:val="single"/>
        </w:rPr>
      </w:pPr>
    </w:p>
    <w:p w14:paraId="215A2AAA" w14:textId="77777777" w:rsidR="0003510A" w:rsidRPr="00C07C2A" w:rsidRDefault="0003510A" w:rsidP="003F5B0E">
      <w:pPr>
        <w:rPr>
          <w:u w:val="single"/>
        </w:rPr>
      </w:pPr>
      <w:r w:rsidRPr="00C07C2A">
        <w:rPr>
          <w:u w:val="single"/>
        </w:rPr>
        <w:t>Exhibition catalogues</w:t>
      </w:r>
    </w:p>
    <w:p w14:paraId="1B237BAD" w14:textId="77777777" w:rsidR="0003510A" w:rsidRPr="00C07C2A" w:rsidRDefault="0003510A" w:rsidP="003F5B0E">
      <w:pPr>
        <w:rPr>
          <w:u w:val="single"/>
        </w:rPr>
      </w:pPr>
    </w:p>
    <w:p w14:paraId="3B4C4D00" w14:textId="77777777" w:rsidR="0003510A" w:rsidRPr="00725781" w:rsidRDefault="0003510A" w:rsidP="003F5B0E">
      <w:pPr>
        <w:rPr>
          <w:u w:val="single"/>
        </w:rPr>
      </w:pPr>
      <w:r w:rsidRPr="00C07C2A">
        <w:t xml:space="preserve">[co-authored </w:t>
      </w:r>
      <w:r w:rsidRPr="00725781">
        <w:t xml:space="preserve">with Stacey </w:t>
      </w:r>
      <w:proofErr w:type="spellStart"/>
      <w:r w:rsidRPr="00725781">
        <w:t>McCarroll</w:t>
      </w:r>
      <w:proofErr w:type="spellEnd"/>
      <w:r w:rsidRPr="00725781">
        <w:t xml:space="preserve">] </w:t>
      </w:r>
      <w:r w:rsidRPr="00725781">
        <w:rPr>
          <w:i/>
        </w:rPr>
        <w:t>In the Vernacular: Photography of the Everyday</w:t>
      </w:r>
      <w:r w:rsidRPr="00725781">
        <w:t xml:space="preserve"> (Seattle: University of Washington Press, 2008)</w:t>
      </w:r>
    </w:p>
    <w:p w14:paraId="7932D8D5" w14:textId="77777777" w:rsidR="003F5B0E" w:rsidRPr="00725781" w:rsidRDefault="003F5B0E" w:rsidP="003F5B0E">
      <w:pPr>
        <w:ind w:left="720" w:hanging="720"/>
      </w:pPr>
    </w:p>
    <w:p w14:paraId="2EB5496F" w14:textId="77777777" w:rsidR="003F5B0E" w:rsidRDefault="003F5B0E" w:rsidP="003F5B0E">
      <w:r w:rsidRPr="00725781">
        <w:rPr>
          <w:i/>
          <w:iCs/>
        </w:rPr>
        <w:t xml:space="preserve">Staged Art: Designs for the Ballets </w:t>
      </w:r>
      <w:proofErr w:type="spellStart"/>
      <w:r w:rsidRPr="00725781">
        <w:rPr>
          <w:i/>
          <w:iCs/>
        </w:rPr>
        <w:t>Russes</w:t>
      </w:r>
      <w:proofErr w:type="spellEnd"/>
      <w:r w:rsidRPr="00725781">
        <w:t>, exhibition catalogue, Syracuse University Art Collection (2000).</w:t>
      </w:r>
    </w:p>
    <w:p w14:paraId="6A567E96" w14:textId="77777777" w:rsidR="00647C07" w:rsidRDefault="00647C07" w:rsidP="003F5B0E"/>
    <w:p w14:paraId="13432952" w14:textId="7562B4BE" w:rsidR="00647C07" w:rsidRDefault="00647C07" w:rsidP="003F5B0E">
      <w:pPr>
        <w:rPr>
          <w:u w:val="single"/>
        </w:rPr>
      </w:pPr>
      <w:proofErr w:type="gramStart"/>
      <w:r>
        <w:rPr>
          <w:u w:val="single"/>
        </w:rPr>
        <w:t>Other</w:t>
      </w:r>
      <w:proofErr w:type="gramEnd"/>
      <w:r>
        <w:rPr>
          <w:u w:val="single"/>
        </w:rPr>
        <w:t xml:space="preserve"> research</w:t>
      </w:r>
    </w:p>
    <w:p w14:paraId="1294E6B0" w14:textId="77777777" w:rsidR="00647C07" w:rsidRDefault="00647C07" w:rsidP="003F5B0E">
      <w:pPr>
        <w:rPr>
          <w:u w:val="single"/>
        </w:rPr>
      </w:pPr>
    </w:p>
    <w:p w14:paraId="2DB82204" w14:textId="5E207F20" w:rsidR="00647C07" w:rsidRPr="00647C07" w:rsidRDefault="00647C07" w:rsidP="00647C07">
      <w:r w:rsidRPr="00647C07">
        <w:t xml:space="preserve">“John Haberle’s </w:t>
      </w:r>
      <w:proofErr w:type="gramStart"/>
      <w:r w:rsidRPr="00647C07">
        <w:rPr>
          <w:i/>
        </w:rPr>
        <w:t>The</w:t>
      </w:r>
      <w:proofErr w:type="gramEnd"/>
      <w:r w:rsidRPr="00647C07">
        <w:rPr>
          <w:i/>
        </w:rPr>
        <w:t xml:space="preserve"> Clay Pipe</w:t>
      </w:r>
      <w:r w:rsidRPr="00647C07">
        <w:t xml:space="preserve">,” exhibition label for </w:t>
      </w:r>
      <w:r w:rsidRPr="00647C07">
        <w:rPr>
          <w:i/>
          <w:iCs/>
          <w:color w:val="000000"/>
        </w:rPr>
        <w:t>Expanding Horizons: Celebrating 20 Years of The Hartford Steam Boiler Collection</w:t>
      </w:r>
      <w:r w:rsidRPr="00647C07">
        <w:rPr>
          <w:iCs/>
          <w:color w:val="000000"/>
        </w:rPr>
        <w:t>, Florence Griswold Museum</w:t>
      </w:r>
      <w:r w:rsidRPr="00647C07">
        <w:rPr>
          <w:i/>
          <w:iCs/>
          <w:color w:val="000000"/>
        </w:rPr>
        <w:t> </w:t>
      </w:r>
      <w:r w:rsidRPr="00647C07">
        <w:rPr>
          <w:color w:val="000000"/>
        </w:rPr>
        <w:t>(October 3, 2020–May 23, 2021)</w:t>
      </w:r>
    </w:p>
    <w:p w14:paraId="66BCCFD0" w14:textId="0305655B" w:rsidR="00647C07" w:rsidRPr="00647C07" w:rsidRDefault="00647C07" w:rsidP="003F5B0E"/>
    <w:p w14:paraId="7BCEEA15" w14:textId="77777777" w:rsidR="000B136F" w:rsidRPr="00725781" w:rsidRDefault="000B136F" w:rsidP="003F5B0E"/>
    <w:p w14:paraId="2EE0F46F" w14:textId="60390DEA" w:rsidR="00CB1486" w:rsidRPr="00B26843" w:rsidRDefault="00527A0A" w:rsidP="003F5B0E">
      <w:pPr>
        <w:rPr>
          <w:b/>
        </w:rPr>
      </w:pPr>
      <w:r w:rsidRPr="00725781">
        <w:rPr>
          <w:b/>
        </w:rPr>
        <w:t>Works-in-</w:t>
      </w:r>
      <w:r w:rsidR="000B136F" w:rsidRPr="00725781">
        <w:rPr>
          <w:b/>
        </w:rPr>
        <w:t>Progress</w:t>
      </w:r>
    </w:p>
    <w:p w14:paraId="1F4AD0D8" w14:textId="77777777" w:rsidR="000A498F" w:rsidRPr="0087731B" w:rsidRDefault="000A498F" w:rsidP="00360759"/>
    <w:p w14:paraId="286E2506" w14:textId="546FBF5E" w:rsidR="007322D6" w:rsidRDefault="007322D6" w:rsidP="003F5B0E">
      <w:pPr>
        <w:rPr>
          <w:color w:val="1A1A1A"/>
        </w:rPr>
      </w:pPr>
      <w:r>
        <w:rPr>
          <w:color w:val="1A1A1A"/>
        </w:rPr>
        <w:t xml:space="preserve">“William Harnett’s Still Life with Mug, Pipe, Tobacco, and New York Herald,” entry in </w:t>
      </w:r>
      <w:r w:rsidRPr="007322D6">
        <w:rPr>
          <w:i/>
          <w:color w:val="1A1A1A"/>
        </w:rPr>
        <w:t>American Paintings in the Palmer Museum of Art</w:t>
      </w:r>
      <w:r>
        <w:rPr>
          <w:color w:val="1A1A1A"/>
        </w:rPr>
        <w:t xml:space="preserve"> (forthcoming, PSU Press, 202</w:t>
      </w:r>
      <w:r w:rsidR="00A51030">
        <w:rPr>
          <w:color w:val="1A1A1A"/>
        </w:rPr>
        <w:t>4</w:t>
      </w:r>
      <w:r>
        <w:rPr>
          <w:color w:val="1A1A1A"/>
        </w:rPr>
        <w:t>)</w:t>
      </w:r>
    </w:p>
    <w:p w14:paraId="1A2D4885" w14:textId="77777777" w:rsidR="00887D95" w:rsidRDefault="00887D95" w:rsidP="00BF13E2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color w:val="1A1A1A"/>
        </w:rPr>
      </w:pPr>
    </w:p>
    <w:p w14:paraId="03420FAB" w14:textId="5EC68367" w:rsidR="00887D95" w:rsidRDefault="00887D95" w:rsidP="00BF13E2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color w:val="1A1A1A"/>
        </w:rPr>
      </w:pPr>
      <w:r>
        <w:rPr>
          <w:rFonts w:cs="Calibri"/>
          <w:color w:val="1A1A1A"/>
        </w:rPr>
        <w:t xml:space="preserve">“Landscape Painting and the Hudson Valley Brick Industry,” </w:t>
      </w:r>
      <w:r>
        <w:rPr>
          <w:rFonts w:cs="Calibri"/>
          <w:i/>
          <w:iCs/>
          <w:color w:val="1A1A1A"/>
        </w:rPr>
        <w:t xml:space="preserve">Shifting Shorelines: Art, Industry, and Ecology along the Hudson River </w:t>
      </w:r>
      <w:r>
        <w:rPr>
          <w:rFonts w:cs="Calibri"/>
          <w:color w:val="1A1A1A"/>
        </w:rPr>
        <w:t xml:space="preserve">ed. Annette </w:t>
      </w:r>
      <w:proofErr w:type="spellStart"/>
      <w:r>
        <w:rPr>
          <w:rFonts w:cs="Calibri"/>
          <w:color w:val="1A1A1A"/>
        </w:rPr>
        <w:t>Blaugrund</w:t>
      </w:r>
      <w:proofErr w:type="spellEnd"/>
      <w:r>
        <w:rPr>
          <w:rFonts w:cs="Calibri"/>
          <w:color w:val="1A1A1A"/>
        </w:rPr>
        <w:t xml:space="preserve"> and Elizabeth Hutchinson (forthcoming, 2024)</w:t>
      </w:r>
    </w:p>
    <w:p w14:paraId="7A95CE4A" w14:textId="77777777" w:rsidR="00E705D5" w:rsidRDefault="00E705D5" w:rsidP="00BF13E2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color w:val="1A1A1A"/>
        </w:rPr>
      </w:pPr>
    </w:p>
    <w:p w14:paraId="6017DD80" w14:textId="7DB89B95" w:rsidR="00E705D5" w:rsidRPr="00A31C98" w:rsidRDefault="00E705D5" w:rsidP="00BF13E2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iCs/>
          <w:color w:val="1A1A1A"/>
        </w:rPr>
      </w:pPr>
      <w:r>
        <w:rPr>
          <w:rFonts w:cs="Calibri"/>
          <w:color w:val="1A1A1A"/>
        </w:rPr>
        <w:t xml:space="preserve">Review of </w:t>
      </w:r>
      <w:r>
        <w:rPr>
          <w:rFonts w:cs="Calibri"/>
          <w:i/>
          <w:color w:val="1A1A1A"/>
        </w:rPr>
        <w:t xml:space="preserve">Winslow Homer: Crosscurrents </w:t>
      </w:r>
      <w:r>
        <w:rPr>
          <w:rFonts w:cs="Calibri"/>
          <w:color w:val="1A1A1A"/>
        </w:rPr>
        <w:t xml:space="preserve">(Metropolitan Museum of Art, 2022) for </w:t>
      </w:r>
      <w:r>
        <w:rPr>
          <w:rFonts w:cs="Calibri"/>
          <w:i/>
          <w:color w:val="1A1A1A"/>
        </w:rPr>
        <w:t>Imprint</w:t>
      </w:r>
      <w:r w:rsidR="00A31C98">
        <w:rPr>
          <w:rFonts w:cs="Calibri"/>
          <w:i/>
          <w:color w:val="1A1A1A"/>
        </w:rPr>
        <w:t xml:space="preserve"> </w:t>
      </w:r>
      <w:r w:rsidR="00A31C98">
        <w:rPr>
          <w:rFonts w:cs="Calibri"/>
          <w:iCs/>
          <w:color w:val="1A1A1A"/>
        </w:rPr>
        <w:t>(in press)</w:t>
      </w:r>
    </w:p>
    <w:p w14:paraId="3852CA1C" w14:textId="5B206D8F" w:rsidR="00964818" w:rsidRDefault="00964818" w:rsidP="00BF13E2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i/>
          <w:color w:val="1A1A1A"/>
        </w:rPr>
      </w:pPr>
    </w:p>
    <w:p w14:paraId="0617FB8B" w14:textId="2F34E311" w:rsidR="00964818" w:rsidRPr="00070378" w:rsidRDefault="00964818" w:rsidP="00BF13E2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iCs/>
          <w:color w:val="1A1A1A"/>
        </w:rPr>
      </w:pPr>
      <w:r>
        <w:rPr>
          <w:rFonts w:cs="Calibri"/>
          <w:iCs/>
          <w:color w:val="1A1A1A"/>
        </w:rPr>
        <w:t>[co-editor with Sari Edelstein</w:t>
      </w:r>
      <w:r w:rsidR="005866B1">
        <w:rPr>
          <w:rFonts w:cs="Calibri"/>
          <w:iCs/>
          <w:color w:val="1A1A1A"/>
        </w:rPr>
        <w:t>]</w:t>
      </w:r>
      <w:r>
        <w:rPr>
          <w:rFonts w:cs="Calibri"/>
          <w:iCs/>
          <w:color w:val="1A1A1A"/>
        </w:rPr>
        <w:t xml:space="preserve"> “</w:t>
      </w:r>
      <w:r w:rsidRPr="00070378">
        <w:rPr>
          <w:rFonts w:cs="Calibri"/>
          <w:iCs/>
          <w:color w:val="1A1A1A"/>
        </w:rPr>
        <w:t xml:space="preserve">Representing Oceanic New England,” special issue of </w:t>
      </w:r>
      <w:r w:rsidRPr="00070378">
        <w:rPr>
          <w:rFonts w:cs="Calibri"/>
          <w:i/>
          <w:color w:val="1A1A1A"/>
        </w:rPr>
        <w:t>New England Quarterly</w:t>
      </w:r>
      <w:r w:rsidRPr="00070378">
        <w:rPr>
          <w:rFonts w:cs="Calibri"/>
          <w:iCs/>
          <w:color w:val="1A1A1A"/>
        </w:rPr>
        <w:t xml:space="preserve"> (</w:t>
      </w:r>
      <w:r w:rsidR="00070378" w:rsidRPr="00070378">
        <w:rPr>
          <w:rFonts w:cs="Calibri"/>
          <w:iCs/>
          <w:color w:val="1A1A1A"/>
        </w:rPr>
        <w:t>December</w:t>
      </w:r>
      <w:r w:rsidRPr="00070378">
        <w:rPr>
          <w:rFonts w:cs="Calibri"/>
          <w:iCs/>
          <w:color w:val="1A1A1A"/>
        </w:rPr>
        <w:t xml:space="preserve"> 2024</w:t>
      </w:r>
      <w:r w:rsidR="001975C0" w:rsidRPr="00070378">
        <w:rPr>
          <w:rFonts w:cs="Calibri"/>
          <w:iCs/>
          <w:color w:val="1A1A1A"/>
        </w:rPr>
        <w:t>, in pr</w:t>
      </w:r>
      <w:r w:rsidR="00070378" w:rsidRPr="00070378">
        <w:rPr>
          <w:rFonts w:cs="Calibri"/>
          <w:iCs/>
          <w:color w:val="1A1A1A"/>
        </w:rPr>
        <w:t>ess</w:t>
      </w:r>
      <w:r w:rsidRPr="00070378">
        <w:rPr>
          <w:rFonts w:cs="Calibri"/>
          <w:iCs/>
          <w:color w:val="1A1A1A"/>
        </w:rPr>
        <w:t>)</w:t>
      </w:r>
    </w:p>
    <w:p w14:paraId="4228E6EA" w14:textId="77777777" w:rsidR="00FD338D" w:rsidRPr="00070378" w:rsidRDefault="00FD338D" w:rsidP="00BF13E2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iCs/>
          <w:color w:val="1A1A1A"/>
        </w:rPr>
      </w:pPr>
    </w:p>
    <w:p w14:paraId="3A93AD74" w14:textId="3E2C0C40" w:rsidR="00FD338D" w:rsidRPr="00070378" w:rsidRDefault="00070378" w:rsidP="00070378">
      <w:pPr>
        <w:rPr>
          <w:rFonts w:cs="Calibri"/>
          <w:iCs/>
          <w:color w:val="1A1A1A"/>
        </w:rPr>
      </w:pPr>
      <w:r w:rsidRPr="00070378">
        <w:rPr>
          <w:rFonts w:cs="Calibri"/>
          <w:iCs/>
          <w:color w:val="1A1A1A"/>
        </w:rPr>
        <w:t>“</w:t>
      </w:r>
      <w:r w:rsidRPr="00070378">
        <w:rPr>
          <w:rFonts w:cs="Calibri"/>
          <w:iCs/>
          <w:color w:val="1A1A1A"/>
        </w:rPr>
        <w:t xml:space="preserve">Monuments to the </w:t>
      </w:r>
      <w:r>
        <w:rPr>
          <w:rFonts w:cs="Calibri"/>
          <w:iCs/>
          <w:color w:val="1A1A1A"/>
        </w:rPr>
        <w:t>‘</w:t>
      </w:r>
      <w:r w:rsidRPr="00070378">
        <w:rPr>
          <w:rFonts w:cs="Calibri"/>
          <w:iCs/>
          <w:color w:val="1A1A1A"/>
        </w:rPr>
        <w:t>Memorable Gale</w:t>
      </w:r>
      <w:r>
        <w:rPr>
          <w:rFonts w:cs="Calibri"/>
          <w:iCs/>
          <w:color w:val="1A1A1A"/>
        </w:rPr>
        <w:t>’</w:t>
      </w:r>
      <w:r w:rsidRPr="00070378">
        <w:rPr>
          <w:rFonts w:cs="Calibri"/>
          <w:iCs/>
          <w:color w:val="1A1A1A"/>
        </w:rPr>
        <w:t>: Art and Hurricane Memory in Nineteenth-Century New England</w:t>
      </w:r>
      <w:r w:rsidRPr="00070378">
        <w:rPr>
          <w:rFonts w:cs="Calibri"/>
          <w:iCs/>
          <w:color w:val="1A1A1A"/>
        </w:rPr>
        <w:t xml:space="preserve">,” </w:t>
      </w:r>
      <w:r w:rsidR="00FD338D" w:rsidRPr="00070378">
        <w:rPr>
          <w:rFonts w:cs="Calibri"/>
          <w:i/>
          <w:color w:val="1A1A1A"/>
        </w:rPr>
        <w:t>New England Quarterly</w:t>
      </w:r>
      <w:r w:rsidR="00FD338D" w:rsidRPr="00070378">
        <w:rPr>
          <w:rFonts w:cs="Calibri"/>
          <w:iCs/>
          <w:color w:val="1A1A1A"/>
        </w:rPr>
        <w:t xml:space="preserve"> (</w:t>
      </w:r>
      <w:r w:rsidRPr="00070378">
        <w:rPr>
          <w:rFonts w:cs="Calibri"/>
          <w:iCs/>
          <w:color w:val="1A1A1A"/>
        </w:rPr>
        <w:t xml:space="preserve">December </w:t>
      </w:r>
      <w:r w:rsidR="00FD338D" w:rsidRPr="00070378">
        <w:rPr>
          <w:rFonts w:cs="Calibri"/>
          <w:iCs/>
          <w:color w:val="1A1A1A"/>
        </w:rPr>
        <w:t>2024, in pr</w:t>
      </w:r>
      <w:r w:rsidRPr="00070378">
        <w:rPr>
          <w:rFonts w:cs="Calibri"/>
          <w:iCs/>
          <w:color w:val="1A1A1A"/>
        </w:rPr>
        <w:t>ess</w:t>
      </w:r>
      <w:r w:rsidR="00FD338D" w:rsidRPr="00070378">
        <w:rPr>
          <w:rFonts w:cs="Calibri"/>
          <w:iCs/>
          <w:color w:val="1A1A1A"/>
        </w:rPr>
        <w:t>)</w:t>
      </w:r>
    </w:p>
    <w:p w14:paraId="38F2DE1C" w14:textId="77777777" w:rsidR="00301B8C" w:rsidRPr="00964818" w:rsidRDefault="00301B8C" w:rsidP="00BF13E2">
      <w:pPr>
        <w:widowControl w:val="0"/>
        <w:tabs>
          <w:tab w:val="left" w:pos="20064"/>
        </w:tabs>
        <w:autoSpaceDE w:val="0"/>
        <w:autoSpaceDN w:val="0"/>
        <w:adjustRightInd w:val="0"/>
        <w:rPr>
          <w:rFonts w:cs="Calibri"/>
          <w:iCs/>
          <w:color w:val="1A1A1A"/>
        </w:rPr>
      </w:pPr>
    </w:p>
    <w:p w14:paraId="71516E62" w14:textId="77777777" w:rsidR="008E2335" w:rsidRDefault="008E2335" w:rsidP="003F5B0E">
      <w:pPr>
        <w:rPr>
          <w:color w:val="1A1A1A"/>
        </w:rPr>
      </w:pPr>
    </w:p>
    <w:p w14:paraId="60F7022F" w14:textId="77777777" w:rsidR="000C2500" w:rsidRPr="00C07C2A" w:rsidRDefault="000C2500" w:rsidP="000C2500">
      <w:pPr>
        <w:rPr>
          <w:b/>
        </w:rPr>
      </w:pPr>
      <w:r w:rsidRPr="00C07C2A">
        <w:rPr>
          <w:b/>
        </w:rPr>
        <w:t>Grants, Fellowships, and Awards</w:t>
      </w:r>
    </w:p>
    <w:p w14:paraId="04D0CD3A" w14:textId="77777777" w:rsidR="00D11841" w:rsidRDefault="00D11841" w:rsidP="000C2500"/>
    <w:p w14:paraId="028AE436" w14:textId="3E7DA1FE" w:rsidR="00E437FA" w:rsidRDefault="00E437FA" w:rsidP="000C2500">
      <w:r>
        <w:t>2019</w:t>
      </w:r>
      <w:r>
        <w:tab/>
      </w:r>
      <w:r>
        <w:tab/>
        <w:t>Boston University Center for the Humanities Senior Faculty Fellowship</w:t>
      </w:r>
    </w:p>
    <w:p w14:paraId="0BAA159F" w14:textId="003BDA5E" w:rsidR="008367C6" w:rsidRDefault="008367C6" w:rsidP="000C2500">
      <w:r>
        <w:t>2018</w:t>
      </w:r>
      <w:r>
        <w:tab/>
      </w:r>
      <w:r>
        <w:tab/>
      </w:r>
      <w:r w:rsidR="001B4581">
        <w:t xml:space="preserve">HAA </w:t>
      </w:r>
      <w:r>
        <w:t>Faculty Award, Boston University</w:t>
      </w:r>
    </w:p>
    <w:p w14:paraId="6811B552" w14:textId="539465B2" w:rsidR="00AA70D5" w:rsidRPr="00D11841" w:rsidRDefault="00AA70D5" w:rsidP="000C2500">
      <w:r>
        <w:t>2017</w:t>
      </w:r>
      <w:r>
        <w:tab/>
      </w:r>
      <w:r>
        <w:tab/>
        <w:t>Patricia and Phillip Frost Essay Award, Smithsonian American Art Museum</w:t>
      </w:r>
    </w:p>
    <w:p w14:paraId="66693C7F" w14:textId="082144FA" w:rsidR="008D7D58" w:rsidRPr="008D7D58" w:rsidRDefault="008D7D58" w:rsidP="000C2500">
      <w:r>
        <w:t>2013</w:t>
      </w:r>
      <w:r>
        <w:tab/>
      </w:r>
      <w:r>
        <w:tab/>
        <w:t xml:space="preserve">Wyeth </w:t>
      </w:r>
      <w:r w:rsidR="00CA6641">
        <w:t xml:space="preserve">Foundation for American Art </w:t>
      </w:r>
      <w:r>
        <w:t>Publication Grant, College Art Association</w:t>
      </w:r>
    </w:p>
    <w:p w14:paraId="627E1F3D" w14:textId="77777777" w:rsidR="002C5215" w:rsidRDefault="002C5215" w:rsidP="000C2500">
      <w:r>
        <w:t xml:space="preserve">2012 </w:t>
      </w:r>
      <w:r>
        <w:tab/>
      </w:r>
      <w:r>
        <w:tab/>
      </w:r>
      <w:r w:rsidR="00360B46">
        <w:t>Junior Faculty Development Award</w:t>
      </w:r>
      <w:r>
        <w:t>, UNC Chapel Hill</w:t>
      </w:r>
    </w:p>
    <w:p w14:paraId="1069B920" w14:textId="0030A2E2" w:rsidR="005D60AE" w:rsidRDefault="005D60AE" w:rsidP="000C2500">
      <w:r>
        <w:t>2012</w:t>
      </w:r>
      <w:r>
        <w:tab/>
      </w:r>
      <w:r>
        <w:tab/>
        <w:t>Emerging Scholars Award, Nineteenth Century Studies Association</w:t>
      </w:r>
    </w:p>
    <w:p w14:paraId="1B8146B2" w14:textId="77777777" w:rsidR="000D310E" w:rsidRDefault="00A34530" w:rsidP="000C2500">
      <w:r>
        <w:t>2011</w:t>
      </w:r>
      <w:r>
        <w:tab/>
      </w:r>
      <w:r>
        <w:tab/>
        <w:t>Arthur Kingsl</w:t>
      </w:r>
      <w:r w:rsidR="000D310E">
        <w:t>ey Porter Prize, College Art Association</w:t>
      </w:r>
    </w:p>
    <w:p w14:paraId="17350591" w14:textId="77777777" w:rsidR="000D310E" w:rsidRPr="000D310E" w:rsidRDefault="000D310E" w:rsidP="000D310E">
      <w:pPr>
        <w:ind w:left="1440" w:hanging="1440"/>
      </w:pPr>
      <w:r>
        <w:t>2011</w:t>
      </w:r>
      <w:r>
        <w:tab/>
        <w:t xml:space="preserve">Faculty Fellowship, Institute for the Arts and Humanities, University of North Carolina, Chapel Hill </w:t>
      </w:r>
    </w:p>
    <w:p w14:paraId="68235002" w14:textId="77777777" w:rsidR="000C2500" w:rsidRDefault="000C2500" w:rsidP="000C2500">
      <w:pPr>
        <w:ind w:left="1440" w:hanging="1440"/>
      </w:pPr>
      <w:r>
        <w:lastRenderedPageBreak/>
        <w:t>2009</w:t>
      </w:r>
      <w:r>
        <w:tab/>
        <w:t>University Research Council Publication Grant, University of North Carolina, Chapel Hill</w:t>
      </w:r>
    </w:p>
    <w:p w14:paraId="2DC14FBE" w14:textId="77777777" w:rsidR="006E1D59" w:rsidRPr="00EB49EE" w:rsidRDefault="006E1D59" w:rsidP="000C2500">
      <w:pPr>
        <w:ind w:left="1440" w:hanging="1440"/>
      </w:pPr>
      <w:r>
        <w:t>2008-09</w:t>
      </w:r>
      <w:r>
        <w:tab/>
        <w:t>Mellon Postdoctoral Fellowship, University of Chicago</w:t>
      </w:r>
    </w:p>
    <w:p w14:paraId="6C1CFEE4" w14:textId="77777777" w:rsidR="000C2500" w:rsidRPr="00C07C2A" w:rsidRDefault="000C2500" w:rsidP="000C2500">
      <w:pPr>
        <w:numPr>
          <w:ilvl w:val="1"/>
          <w:numId w:val="1"/>
        </w:numPr>
      </w:pPr>
      <w:r w:rsidRPr="00C07C2A">
        <w:t>Wyeth Fellowship, Center for Advanced Study in the Visual Arts (CASVA), National Gallery of Art</w:t>
      </w:r>
    </w:p>
    <w:p w14:paraId="2F6B6CFC" w14:textId="77777777" w:rsidR="000C2500" w:rsidRPr="00C07C2A" w:rsidRDefault="000C2500" w:rsidP="000C2500">
      <w:r w:rsidRPr="00C07C2A">
        <w:t>2005-08</w:t>
      </w:r>
      <w:r w:rsidRPr="00C07C2A">
        <w:tab/>
        <w:t>Dean’s Award, Graduate School of Arts and Sciences, Boston University</w:t>
      </w:r>
    </w:p>
    <w:p w14:paraId="4740D8A3" w14:textId="77777777" w:rsidR="000C2500" w:rsidRPr="00C07C2A" w:rsidRDefault="000C2500" w:rsidP="000C2500">
      <w:r w:rsidRPr="00C07C2A">
        <w:t>2005-06</w:t>
      </w:r>
      <w:r w:rsidRPr="00C07C2A">
        <w:tab/>
        <w:t xml:space="preserve">Henry Luce Foundation/ACLS Doctoral Dissertation Fellowship in American Art </w:t>
      </w:r>
    </w:p>
    <w:p w14:paraId="1DC3BDEF" w14:textId="77777777" w:rsidR="000C2500" w:rsidRPr="00C07C2A" w:rsidRDefault="000C2500" w:rsidP="000C2500">
      <w:r w:rsidRPr="00C07C2A">
        <w:t>2005</w:t>
      </w:r>
      <w:r w:rsidRPr="00C07C2A">
        <w:tab/>
      </w:r>
      <w:r w:rsidRPr="00C07C2A">
        <w:tab/>
        <w:t>Drawn to Art Research Fellowship, American Antiquarian Society, Worcester, MA</w:t>
      </w:r>
    </w:p>
    <w:p w14:paraId="795A2FB2" w14:textId="77777777" w:rsidR="000C2500" w:rsidRPr="00C07C2A" w:rsidRDefault="000C2500" w:rsidP="000C2500">
      <w:r w:rsidRPr="00C07C2A">
        <w:t>2005</w:t>
      </w:r>
      <w:r w:rsidRPr="00C07C2A">
        <w:tab/>
      </w:r>
      <w:r w:rsidRPr="00C07C2A">
        <w:tab/>
      </w:r>
      <w:proofErr w:type="spellStart"/>
      <w:r>
        <w:t>Beaze</w:t>
      </w:r>
      <w:proofErr w:type="spellEnd"/>
      <w:r>
        <w:t xml:space="preserve"> and </w:t>
      </w:r>
      <w:r w:rsidRPr="00C07C2A">
        <w:t>Har</w:t>
      </w:r>
      <w:r>
        <w:t>ry Adelson Research Fellowship</w:t>
      </w:r>
      <w:r w:rsidRPr="00C07C2A">
        <w:t>, Boston University</w:t>
      </w:r>
    </w:p>
    <w:p w14:paraId="13E4B082" w14:textId="77777777" w:rsidR="000C2500" w:rsidRPr="00C07C2A" w:rsidRDefault="000C2500" w:rsidP="000C2500">
      <w:r w:rsidRPr="00C07C2A">
        <w:t>2005</w:t>
      </w:r>
      <w:r w:rsidRPr="00C07C2A">
        <w:tab/>
      </w:r>
      <w:r w:rsidRPr="00C07C2A">
        <w:tab/>
        <w:t>Henry R. Luce Dissertation Grant, Department of Art History, Boston University</w:t>
      </w:r>
    </w:p>
    <w:p w14:paraId="475433FB" w14:textId="77777777" w:rsidR="000C2500" w:rsidRPr="00C07C2A" w:rsidRDefault="000C2500" w:rsidP="000C2500">
      <w:r w:rsidRPr="00C07C2A">
        <w:t>2005</w:t>
      </w:r>
      <w:r w:rsidRPr="00C07C2A">
        <w:tab/>
      </w:r>
      <w:r w:rsidRPr="00C07C2A">
        <w:tab/>
        <w:t>Graduate Assistantship, Boston University Art Gallery</w:t>
      </w:r>
    </w:p>
    <w:p w14:paraId="045B0C56" w14:textId="77777777" w:rsidR="000C2500" w:rsidRPr="00C07C2A" w:rsidRDefault="000C2500" w:rsidP="000C2500">
      <w:r w:rsidRPr="00C07C2A">
        <w:t>2003</w:t>
      </w:r>
      <w:r w:rsidRPr="00C07C2A">
        <w:tab/>
      </w:r>
      <w:r w:rsidRPr="00C07C2A">
        <w:tab/>
        <w:t>Jakob Rosenberg Fellowship, Fogg Art Museum, Harvard University</w:t>
      </w:r>
    </w:p>
    <w:p w14:paraId="33F50527" w14:textId="77777777" w:rsidR="000C2500" w:rsidRPr="00C07C2A" w:rsidRDefault="000C2500" w:rsidP="000C2500">
      <w:r w:rsidRPr="00C07C2A">
        <w:t>2002-04</w:t>
      </w:r>
      <w:r w:rsidRPr="00C07C2A">
        <w:tab/>
        <w:t>Warren Adelson Fellowship in American Art, Boston University</w:t>
      </w:r>
    </w:p>
    <w:p w14:paraId="59D36EB3" w14:textId="77777777" w:rsidR="000C2500" w:rsidRPr="00C07C2A" w:rsidRDefault="000C2500" w:rsidP="000C2500">
      <w:r w:rsidRPr="00C07C2A">
        <w:t>2000-02</w:t>
      </w:r>
      <w:r w:rsidRPr="00C07C2A">
        <w:tab/>
        <w:t>Teaching Assistantship, Fine Arts Department, Syracuse University</w:t>
      </w:r>
    </w:p>
    <w:p w14:paraId="1F4AB873" w14:textId="77777777" w:rsidR="000C2500" w:rsidRPr="00C07C2A" w:rsidRDefault="000C2500" w:rsidP="000C2500">
      <w:r w:rsidRPr="00C07C2A">
        <w:t>1999-2000</w:t>
      </w:r>
      <w:r w:rsidRPr="00C07C2A">
        <w:tab/>
        <w:t>Graduate Research Assistantship, Syracuse University Art Collection</w:t>
      </w:r>
    </w:p>
    <w:p w14:paraId="6A8573B0" w14:textId="77777777" w:rsidR="00E86AEB" w:rsidRDefault="00E86AEB" w:rsidP="006B37BF">
      <w:pPr>
        <w:pStyle w:val="Heading2"/>
        <w:ind w:left="0" w:firstLine="0"/>
      </w:pPr>
    </w:p>
    <w:p w14:paraId="5B2C151D" w14:textId="77777777" w:rsidR="00530137" w:rsidRDefault="00530137" w:rsidP="006B37BF">
      <w:pPr>
        <w:pStyle w:val="Heading2"/>
        <w:ind w:left="0" w:firstLine="0"/>
      </w:pPr>
    </w:p>
    <w:p w14:paraId="1CB41456" w14:textId="3A8353A1" w:rsidR="006B37BF" w:rsidRDefault="003E66BD" w:rsidP="006B37BF">
      <w:pPr>
        <w:pStyle w:val="Heading2"/>
        <w:ind w:left="0" w:firstLine="0"/>
      </w:pPr>
      <w:r w:rsidRPr="00C07C2A">
        <w:t>Conferences/Symposia</w:t>
      </w:r>
    </w:p>
    <w:p w14:paraId="6C46CDA8" w14:textId="77777777" w:rsidR="00030277" w:rsidRDefault="00030277" w:rsidP="00030277"/>
    <w:p w14:paraId="734C9CB7" w14:textId="721E8847" w:rsidR="00030277" w:rsidRDefault="00030277" w:rsidP="00030277">
      <w:pPr>
        <w:rPr>
          <w:u w:val="single"/>
        </w:rPr>
      </w:pPr>
      <w:r w:rsidRPr="00030277">
        <w:rPr>
          <w:u w:val="single"/>
        </w:rPr>
        <w:t>Symposia/Conferences</w:t>
      </w:r>
      <w:r w:rsidR="00BC150E">
        <w:rPr>
          <w:u w:val="single"/>
        </w:rPr>
        <w:t>/Workshops</w:t>
      </w:r>
      <w:r w:rsidRPr="00030277">
        <w:rPr>
          <w:u w:val="single"/>
        </w:rPr>
        <w:t xml:space="preserve"> Organized </w:t>
      </w:r>
    </w:p>
    <w:p w14:paraId="4D16BECE" w14:textId="77777777" w:rsidR="00030277" w:rsidRDefault="00030277" w:rsidP="00030277">
      <w:pPr>
        <w:rPr>
          <w:u w:val="single"/>
        </w:rPr>
      </w:pPr>
    </w:p>
    <w:p w14:paraId="43599EBA" w14:textId="21C0AA05" w:rsidR="00BC150E" w:rsidRDefault="00BC150E" w:rsidP="00030277">
      <w:pPr>
        <w:rPr>
          <w:bCs/>
          <w:color w:val="262626"/>
        </w:rPr>
      </w:pPr>
      <w:r>
        <w:t xml:space="preserve">Workshop: </w:t>
      </w:r>
      <w:r>
        <w:rPr>
          <w:i/>
        </w:rPr>
        <w:t>Value</w:t>
      </w:r>
      <w:r>
        <w:t xml:space="preserve">, sponsored by the Clark Art Institute and the Terra Foundation for American Art, </w:t>
      </w:r>
      <w:r w:rsidR="00AA3683">
        <w:t xml:space="preserve">Sterling and Francine </w:t>
      </w:r>
      <w:r>
        <w:t xml:space="preserve">Clark Art Institute, Williamstown, MA </w:t>
      </w:r>
      <w:r w:rsidRPr="00BC150E">
        <w:t xml:space="preserve">November 3-4, 2017 [co-organizer with Sophie Cras, </w:t>
      </w:r>
      <w:r w:rsidRPr="00BC150E">
        <w:rPr>
          <w:bCs/>
          <w:color w:val="262626"/>
        </w:rPr>
        <w:t>Universi</w:t>
      </w:r>
      <w:r>
        <w:rPr>
          <w:bCs/>
          <w:color w:val="262626"/>
        </w:rPr>
        <w:t>té Paris 1 Panthéon-Sorbonne]</w:t>
      </w:r>
    </w:p>
    <w:p w14:paraId="66527F3B" w14:textId="11837CDC" w:rsidR="00BC150E" w:rsidRPr="00BC150E" w:rsidRDefault="00BC150E" w:rsidP="00BC150E">
      <w:pPr>
        <w:ind w:left="720"/>
      </w:pPr>
      <w:r>
        <w:rPr>
          <w:bCs/>
          <w:color w:val="262626"/>
        </w:rPr>
        <w:t>*</w:t>
      </w:r>
      <w:proofErr w:type="gramStart"/>
      <w:r>
        <w:rPr>
          <w:bCs/>
          <w:color w:val="262626"/>
        </w:rPr>
        <w:t>participants</w:t>
      </w:r>
      <w:proofErr w:type="gramEnd"/>
      <w:r>
        <w:rPr>
          <w:bCs/>
          <w:color w:val="262626"/>
        </w:rPr>
        <w:t xml:space="preserve">: Caroline Frank, Jennifer Greenhill, Charlotte </w:t>
      </w:r>
      <w:proofErr w:type="spellStart"/>
      <w:r>
        <w:rPr>
          <w:bCs/>
          <w:color w:val="262626"/>
        </w:rPr>
        <w:t>Guichard</w:t>
      </w:r>
      <w:proofErr w:type="spellEnd"/>
      <w:r>
        <w:rPr>
          <w:bCs/>
          <w:color w:val="262626"/>
        </w:rPr>
        <w:t xml:space="preserve">, Nathalie </w:t>
      </w:r>
      <w:proofErr w:type="spellStart"/>
      <w:r>
        <w:rPr>
          <w:bCs/>
          <w:color w:val="262626"/>
        </w:rPr>
        <w:t>Heinich</w:t>
      </w:r>
      <w:proofErr w:type="spellEnd"/>
      <w:r>
        <w:rPr>
          <w:bCs/>
          <w:color w:val="262626"/>
        </w:rPr>
        <w:t xml:space="preserve">, Laura </w:t>
      </w:r>
      <w:proofErr w:type="spellStart"/>
      <w:r>
        <w:rPr>
          <w:bCs/>
          <w:color w:val="262626"/>
        </w:rPr>
        <w:t>Kalba</w:t>
      </w:r>
      <w:proofErr w:type="spellEnd"/>
      <w:r>
        <w:rPr>
          <w:bCs/>
          <w:color w:val="262626"/>
        </w:rPr>
        <w:t xml:space="preserve">, Jennifer Marshall, Patrice </w:t>
      </w:r>
      <w:proofErr w:type="spellStart"/>
      <w:r>
        <w:rPr>
          <w:bCs/>
          <w:color w:val="262626"/>
        </w:rPr>
        <w:t>Maniglier</w:t>
      </w:r>
      <w:proofErr w:type="spellEnd"/>
    </w:p>
    <w:p w14:paraId="602B245A" w14:textId="77777777" w:rsidR="00BC150E" w:rsidRPr="00BC150E" w:rsidRDefault="00BC150E" w:rsidP="00030277">
      <w:pPr>
        <w:rPr>
          <w:u w:val="single"/>
        </w:rPr>
      </w:pPr>
    </w:p>
    <w:p w14:paraId="3784B9B1" w14:textId="65398AAF" w:rsidR="001101B7" w:rsidRDefault="00030277" w:rsidP="003F6601">
      <w:r w:rsidRPr="00BC150E">
        <w:t xml:space="preserve">Symposium: </w:t>
      </w:r>
      <w:r w:rsidRPr="00BC150E">
        <w:rPr>
          <w:i/>
        </w:rPr>
        <w:t>Landscape in American Art History: Pasts, Presents, Futures</w:t>
      </w:r>
      <w:r w:rsidRPr="00BC150E">
        <w:t xml:space="preserve">, Smithsonian American Art Museum, Washington, D.C. February 3, 2016 </w:t>
      </w:r>
      <w:r w:rsidR="003F6601" w:rsidRPr="00BC150E">
        <w:tab/>
      </w:r>
      <w:r w:rsidRPr="00BC150E">
        <w:t>[co-organizer</w:t>
      </w:r>
      <w:r>
        <w:t xml:space="preserve"> with Emily Shapiro, Smithsonian American Art Museum, and Maggie Ca</w:t>
      </w:r>
      <w:r w:rsidR="003115C6">
        <w:t>o, University of North Carolina]</w:t>
      </w:r>
      <w:r w:rsidR="00AC7158">
        <w:t xml:space="preserve"> </w:t>
      </w:r>
    </w:p>
    <w:p w14:paraId="7CA2CF28" w14:textId="311A3543" w:rsidR="00030277" w:rsidRDefault="001101B7" w:rsidP="001101B7">
      <w:pPr>
        <w:ind w:left="720"/>
      </w:pPr>
      <w:r>
        <w:t>*</w:t>
      </w:r>
      <w:proofErr w:type="gramStart"/>
      <w:r w:rsidR="00AC7158">
        <w:t>participants</w:t>
      </w:r>
      <w:proofErr w:type="gramEnd"/>
      <w:r w:rsidR="00AC7158">
        <w:t xml:space="preserve">: Alan Braddock, Peter John Brownlee, Rachel </w:t>
      </w:r>
      <w:proofErr w:type="spellStart"/>
      <w:r w:rsidR="00AC7158">
        <w:t>Delue</w:t>
      </w:r>
      <w:proofErr w:type="spellEnd"/>
      <w:r w:rsidR="00AC7158">
        <w:t>, Eleanor Harvey, Angela Miller, Charmaine Nelson, Jennifer Raab, Alan Wallach</w:t>
      </w:r>
    </w:p>
    <w:p w14:paraId="36C4C961" w14:textId="77777777" w:rsidR="00030277" w:rsidRDefault="00030277" w:rsidP="00167002"/>
    <w:p w14:paraId="461582C2" w14:textId="77777777" w:rsidR="00C65B70" w:rsidRDefault="00C65B70" w:rsidP="00112230">
      <w:pPr>
        <w:rPr>
          <w:u w:val="single"/>
        </w:rPr>
      </w:pPr>
    </w:p>
    <w:p w14:paraId="5A4F59A8" w14:textId="002C53F7" w:rsidR="003311BF" w:rsidRDefault="00112230" w:rsidP="00112230">
      <w:pPr>
        <w:rPr>
          <w:u w:val="single"/>
        </w:rPr>
      </w:pPr>
      <w:r w:rsidRPr="00112230">
        <w:rPr>
          <w:u w:val="single"/>
        </w:rPr>
        <w:t>Chaired Conference Panels</w:t>
      </w:r>
    </w:p>
    <w:p w14:paraId="2BA36210" w14:textId="77777777" w:rsidR="00FA2E02" w:rsidRDefault="00FA2E02" w:rsidP="00112230">
      <w:pPr>
        <w:rPr>
          <w:u w:val="single"/>
        </w:rPr>
      </w:pPr>
    </w:p>
    <w:p w14:paraId="35F5C2A6" w14:textId="66C2308A" w:rsidR="00FA2E02" w:rsidRPr="00FA2E02" w:rsidRDefault="00FA2E02" w:rsidP="00112230">
      <w:r w:rsidRPr="00FA2E02">
        <w:t>“American Art on/</w:t>
      </w:r>
      <w:proofErr w:type="spellStart"/>
      <w:r w:rsidRPr="00FA2E02">
        <w:t>of</w:t>
      </w:r>
      <w:proofErr w:type="spellEnd"/>
      <w:r w:rsidRPr="00FA2E02">
        <w:t xml:space="preserve"> the Atlantic Coast,” </w:t>
      </w:r>
      <w:r>
        <w:t>College Art Association Annual Conference, New York, February 15-18, 2023 [panel co-organizer with Naomi</w:t>
      </w:r>
      <w:r w:rsidR="0044363C">
        <w:t xml:space="preserve"> </w:t>
      </w:r>
      <w:proofErr w:type="spellStart"/>
      <w:r w:rsidR="0044363C">
        <w:t>Slipp</w:t>
      </w:r>
      <w:proofErr w:type="spellEnd"/>
      <w:r w:rsidR="0044363C">
        <w:t>, New Bedford Whaling Muse</w:t>
      </w:r>
      <w:r>
        <w:t>um]</w:t>
      </w:r>
    </w:p>
    <w:p w14:paraId="77069AFA" w14:textId="77777777" w:rsidR="00720594" w:rsidRPr="00FA2E02" w:rsidRDefault="00720594" w:rsidP="00112230"/>
    <w:p w14:paraId="53745BC2" w14:textId="3EB24110" w:rsidR="00720594" w:rsidRPr="00FA2E02" w:rsidRDefault="00720594" w:rsidP="00112230">
      <w:r w:rsidRPr="00FA2E02">
        <w:t xml:space="preserve">“Picturing Property: Real Estate in American Visual Culture, 1840-1920,” College Art Association Annual Conference, Los Angeles February 21-24, 2018 [panel co-organizer with Nick </w:t>
      </w:r>
      <w:proofErr w:type="spellStart"/>
      <w:r w:rsidRPr="00FA2E02">
        <w:t>Yablon</w:t>
      </w:r>
      <w:proofErr w:type="spellEnd"/>
      <w:r w:rsidRPr="00FA2E02">
        <w:t>, University of Iowa]</w:t>
      </w:r>
      <w:r w:rsidR="007F0368" w:rsidRPr="00FA2E02">
        <w:t xml:space="preserve"> </w:t>
      </w:r>
    </w:p>
    <w:p w14:paraId="312F5713" w14:textId="77777777" w:rsidR="003311BF" w:rsidRDefault="003311BF" w:rsidP="00112230">
      <w:pPr>
        <w:rPr>
          <w:u w:val="single"/>
        </w:rPr>
      </w:pPr>
    </w:p>
    <w:p w14:paraId="51D7CDFC" w14:textId="2C41F6D7" w:rsidR="004E64E8" w:rsidRPr="004E64E8" w:rsidRDefault="004E64E8" w:rsidP="00112230">
      <w:r>
        <w:t>“Picturing the Landscape in the Nineteenth Century,” C19: Annual Conference of the Society of Nineteenth-Century Americanists, Chapel Hill, NC March 13-16, 2014</w:t>
      </w:r>
    </w:p>
    <w:p w14:paraId="5B1F7C68" w14:textId="77777777" w:rsidR="00AB57F1" w:rsidRDefault="00AB57F1" w:rsidP="00112230">
      <w:pPr>
        <w:rPr>
          <w:u w:val="single"/>
        </w:rPr>
      </w:pPr>
    </w:p>
    <w:p w14:paraId="61F49578" w14:textId="77777777" w:rsidR="00D1161D" w:rsidRPr="00D1161D" w:rsidRDefault="00D1161D" w:rsidP="00112230">
      <w:r>
        <w:lastRenderedPageBreak/>
        <w:t xml:space="preserve">“Graduate Research in American Landscape Painting,” North Carolina Museums Council </w:t>
      </w:r>
      <w:r w:rsidR="008C4B18">
        <w:t>Annual</w:t>
      </w:r>
      <w:r>
        <w:t xml:space="preserve"> Conference, </w:t>
      </w:r>
      <w:r w:rsidR="00875DD5">
        <w:t xml:space="preserve">Greensboro, </w:t>
      </w:r>
      <w:r>
        <w:t>March 21, 2011</w:t>
      </w:r>
    </w:p>
    <w:p w14:paraId="7F1707D0" w14:textId="77777777" w:rsidR="00D1161D" w:rsidRDefault="00D1161D" w:rsidP="00112230">
      <w:pPr>
        <w:rPr>
          <w:u w:val="single"/>
        </w:rPr>
      </w:pPr>
    </w:p>
    <w:p w14:paraId="3193B3FE" w14:textId="77777777" w:rsidR="0064581F" w:rsidRPr="0064581F" w:rsidRDefault="0064581F" w:rsidP="00112230">
      <w:r>
        <w:t>“Visual Culture,” The Virtual Nineteenth Century, National Humanities Center, Durham, March 4-5</w:t>
      </w:r>
      <w:proofErr w:type="gramStart"/>
      <w:r>
        <w:t xml:space="preserve"> 2011</w:t>
      </w:r>
      <w:proofErr w:type="gramEnd"/>
    </w:p>
    <w:p w14:paraId="0A6CF3D0" w14:textId="77777777" w:rsidR="0064581F" w:rsidRPr="00112230" w:rsidRDefault="0064581F" w:rsidP="00112230">
      <w:pPr>
        <w:rPr>
          <w:u w:val="single"/>
        </w:rPr>
      </w:pPr>
    </w:p>
    <w:p w14:paraId="10D2328E" w14:textId="77777777" w:rsidR="00112230" w:rsidRDefault="00112230" w:rsidP="00112230">
      <w:r w:rsidRPr="00C07C2A">
        <w:t>“Pictures that Pack a Punch: Violence in American Art, 1780-1917,” College Art Association Annual Conference, Chicago, February 10-13</w:t>
      </w:r>
      <w:r>
        <w:t>, 2010 [co-chair</w:t>
      </w:r>
      <w:r w:rsidRPr="00C07C2A">
        <w:t xml:space="preserve"> with Kevin Muller, Utah State University]</w:t>
      </w:r>
    </w:p>
    <w:p w14:paraId="3489AF9C" w14:textId="77777777" w:rsidR="00030277" w:rsidRDefault="00030277" w:rsidP="00112230"/>
    <w:p w14:paraId="4C0570DC" w14:textId="77777777" w:rsidR="00030277" w:rsidRPr="00F51B7E" w:rsidRDefault="00030277" w:rsidP="00030277">
      <w:r>
        <w:rPr>
          <w:i/>
        </w:rPr>
        <w:t>Oil Culture: Representations of the Petroleum Industry</w:t>
      </w:r>
      <w:r>
        <w:t>, American Studies Association Annual Conference, Washington, D.C., November 5-8, 2009 [panel co-organizer with Daniel Worden, University of Colorado]</w:t>
      </w:r>
    </w:p>
    <w:p w14:paraId="6A4A79D7" w14:textId="77777777" w:rsidR="008A7B4C" w:rsidRDefault="008A7B4C" w:rsidP="00CC7729">
      <w:pPr>
        <w:rPr>
          <w:u w:val="single"/>
        </w:rPr>
      </w:pPr>
    </w:p>
    <w:p w14:paraId="43ABAB90" w14:textId="77777777" w:rsidR="00B57750" w:rsidRDefault="00B57750" w:rsidP="00CC7729">
      <w:pPr>
        <w:rPr>
          <w:u w:val="single"/>
        </w:rPr>
      </w:pPr>
    </w:p>
    <w:p w14:paraId="65C54A0D" w14:textId="77777777" w:rsidR="008A7B4C" w:rsidRDefault="00112230" w:rsidP="00CC7729">
      <w:pPr>
        <w:rPr>
          <w:u w:val="single"/>
        </w:rPr>
      </w:pPr>
      <w:r w:rsidRPr="0073341B">
        <w:rPr>
          <w:u w:val="single"/>
        </w:rPr>
        <w:t>Presentations</w:t>
      </w:r>
    </w:p>
    <w:p w14:paraId="4D7D6B06" w14:textId="77777777" w:rsidR="003C0B7A" w:rsidRDefault="003C0B7A" w:rsidP="00CC7729">
      <w:pPr>
        <w:rPr>
          <w:u w:val="single"/>
        </w:rPr>
      </w:pPr>
    </w:p>
    <w:p w14:paraId="31F2A2BC" w14:textId="7177114B" w:rsidR="00EE4507" w:rsidRPr="00EE4507" w:rsidRDefault="00EE4507" w:rsidP="00CC7729">
      <w:r>
        <w:t xml:space="preserve">“Exploring Energy’s Horizons: Tulsa’s Golden Driller and the Midcontinent Oil and Gas Industry,” </w:t>
      </w:r>
      <w:r w:rsidRPr="00EE4507">
        <w:rPr>
          <w:i/>
          <w:iCs/>
        </w:rPr>
        <w:t>Oil Art Imaginaries: Creating and Commissioning Extractive Worlds</w:t>
      </w:r>
      <w:r>
        <w:t>, American Society of Environmental History Annual Conference, Boston, March 23-25, 2023</w:t>
      </w:r>
    </w:p>
    <w:p w14:paraId="4512A63E" w14:textId="77777777" w:rsidR="00EE4507" w:rsidRPr="00C80E6C" w:rsidRDefault="00EE4507" w:rsidP="00CC7729">
      <w:pPr>
        <w:rPr>
          <w:u w:val="single"/>
        </w:rPr>
      </w:pPr>
    </w:p>
    <w:p w14:paraId="732FC2B9" w14:textId="0073B6C7" w:rsidR="00C80E6C" w:rsidRPr="00C80E6C" w:rsidRDefault="00C80E6C" w:rsidP="00C80E6C">
      <w:pPr>
        <w:widowControl w:val="0"/>
        <w:autoSpaceDE w:val="0"/>
        <w:autoSpaceDN w:val="0"/>
        <w:adjustRightInd w:val="0"/>
        <w:rPr>
          <w:rFonts w:cs="Calibri"/>
          <w:color w:val="232323"/>
        </w:rPr>
      </w:pPr>
      <w:r w:rsidRPr="00C80E6C">
        <w:rPr>
          <w:rFonts w:cs="Calibri"/>
          <w:color w:val="232323"/>
        </w:rPr>
        <w:t xml:space="preserve">“Done Fudging: Fitz Henry Lane and Gloucester’s Laboring Past,” </w:t>
      </w:r>
      <w:r>
        <w:rPr>
          <w:rFonts w:cs="Calibri"/>
          <w:i/>
          <w:color w:val="232323"/>
        </w:rPr>
        <w:t>American Art on/</w:t>
      </w:r>
      <w:proofErr w:type="spellStart"/>
      <w:r>
        <w:rPr>
          <w:rFonts w:cs="Calibri"/>
          <w:i/>
          <w:color w:val="232323"/>
        </w:rPr>
        <w:t>of</w:t>
      </w:r>
      <w:proofErr w:type="spellEnd"/>
      <w:r>
        <w:rPr>
          <w:rFonts w:cs="Calibri"/>
          <w:i/>
          <w:color w:val="232323"/>
        </w:rPr>
        <w:t xml:space="preserve"> the Atlantic Coast</w:t>
      </w:r>
      <w:r>
        <w:rPr>
          <w:rFonts w:cs="Calibri"/>
          <w:color w:val="232323"/>
        </w:rPr>
        <w:t>, College Art Association Annual Conference, New York, February 15-18, 2023</w:t>
      </w:r>
    </w:p>
    <w:p w14:paraId="33A1A5A9" w14:textId="77777777" w:rsidR="00C80E6C" w:rsidRPr="00C80E6C" w:rsidRDefault="00C80E6C" w:rsidP="00CC7729">
      <w:pPr>
        <w:rPr>
          <w:u w:val="single"/>
        </w:rPr>
      </w:pPr>
    </w:p>
    <w:p w14:paraId="2D4E55CB" w14:textId="53B57A82" w:rsidR="0073341B" w:rsidRPr="0073341B" w:rsidRDefault="0073341B" w:rsidP="0073341B">
      <w:r w:rsidRPr="00C80E6C">
        <w:t>“</w:t>
      </w:r>
      <w:r w:rsidRPr="00C80E6C">
        <w:rPr>
          <w:color w:val="333333"/>
          <w:shd w:val="clear" w:color="auto" w:fill="FFFFFF"/>
        </w:rPr>
        <w:t>Speculative Vision: Daniel Huntington, Land Looking, and the Panic of 1837</w:t>
      </w:r>
      <w:r>
        <w:rPr>
          <w:color w:val="333333"/>
          <w:shd w:val="clear" w:color="auto" w:fill="FFFFFF"/>
        </w:rPr>
        <w:t xml:space="preserve">,” </w:t>
      </w:r>
      <w:r>
        <w:rPr>
          <w:i/>
          <w:color w:val="333333"/>
          <w:shd w:val="clear" w:color="auto" w:fill="FFFFFF"/>
        </w:rPr>
        <w:t>Art and the Actuarial Imagination</w:t>
      </w:r>
      <w:r>
        <w:rPr>
          <w:color w:val="333333"/>
          <w:shd w:val="clear" w:color="auto" w:fill="FFFFFF"/>
        </w:rPr>
        <w:t>, Huntington Library, San Marino, CA, April 10, 2020 [symposium canceled because of covid 19 pandemic]</w:t>
      </w:r>
    </w:p>
    <w:p w14:paraId="1DF8296C" w14:textId="77777777" w:rsidR="00E437FA" w:rsidRPr="0073341B" w:rsidRDefault="00E437FA" w:rsidP="00CC7729">
      <w:pPr>
        <w:rPr>
          <w:u w:val="single"/>
        </w:rPr>
      </w:pPr>
    </w:p>
    <w:p w14:paraId="5459E036" w14:textId="3B5B4C0C" w:rsidR="00E437FA" w:rsidRPr="00E437FA" w:rsidRDefault="00E437FA" w:rsidP="00CC7729">
      <w:r w:rsidRPr="0073341B">
        <w:t>“Painting</w:t>
      </w:r>
      <w:r>
        <w:t xml:space="preserve"> and Property on </w:t>
      </w:r>
      <w:proofErr w:type="spellStart"/>
      <w:r>
        <w:t>Prout’s</w:t>
      </w:r>
      <w:proofErr w:type="spellEnd"/>
      <w:r>
        <w:t xml:space="preserve"> Neck,” </w:t>
      </w:r>
      <w:r w:rsidRPr="00E437FA">
        <w:rPr>
          <w:i/>
        </w:rPr>
        <w:t>Winslow Homer: New Insights</w:t>
      </w:r>
      <w:r>
        <w:t>, Cape Ann Museum, Gloucester, October 5, 2019</w:t>
      </w:r>
    </w:p>
    <w:p w14:paraId="4E32A041" w14:textId="77777777" w:rsidR="00720594" w:rsidRDefault="00720594" w:rsidP="00CC7729">
      <w:pPr>
        <w:rPr>
          <w:u w:val="single"/>
        </w:rPr>
      </w:pPr>
    </w:p>
    <w:p w14:paraId="1151383B" w14:textId="77777777" w:rsidR="005C6F9C" w:rsidRDefault="005C6F9C" w:rsidP="005C6F9C">
      <w:r w:rsidRPr="005C6F9C">
        <w:rPr>
          <w:rStyle w:val="Hyperlink"/>
          <w:color w:val="auto"/>
          <w:u w:val="none"/>
        </w:rPr>
        <w:t>“‘C</w:t>
      </w:r>
      <w:r w:rsidRPr="005C6F9C">
        <w:t>apital</w:t>
      </w:r>
      <w:r w:rsidRPr="00350EEE">
        <w:t xml:space="preserve"> </w:t>
      </w:r>
      <w:r w:rsidRPr="00476A8B">
        <w:t xml:space="preserve">Likenesses’: George Washington, the Federal City, and Economic Selfhood in </w:t>
      </w:r>
    </w:p>
    <w:p w14:paraId="73E6DC3D" w14:textId="4608BD21" w:rsidR="005C6F9C" w:rsidRDefault="005C6F9C" w:rsidP="005C6F9C">
      <w:r w:rsidRPr="00476A8B">
        <w:t>American Portraiture</w:t>
      </w:r>
      <w:r>
        <w:t>,</w:t>
      </w:r>
      <w:r w:rsidRPr="00476A8B">
        <w:t>”</w:t>
      </w:r>
      <w:r>
        <w:t xml:space="preserve"> </w:t>
      </w:r>
      <w:r w:rsidRPr="007E2AD9">
        <w:rPr>
          <w:i/>
        </w:rPr>
        <w:t>Edgar P. Richardson Symposium: New Perspectives on Portraiture</w:t>
      </w:r>
      <w:r>
        <w:t>, National Portrait Gallery</w:t>
      </w:r>
      <w:r w:rsidR="00191557">
        <w:t>, Washington, D.C. September 20-21</w:t>
      </w:r>
      <w:r>
        <w:t>, 2018</w:t>
      </w:r>
      <w:r w:rsidR="00810CC8">
        <w:t xml:space="preserve"> [invited]</w:t>
      </w:r>
    </w:p>
    <w:p w14:paraId="201F4598" w14:textId="77777777" w:rsidR="005C6F9C" w:rsidRDefault="005C6F9C" w:rsidP="00CC7729">
      <w:pPr>
        <w:rPr>
          <w:u w:val="single"/>
        </w:rPr>
      </w:pPr>
    </w:p>
    <w:p w14:paraId="073AB61B" w14:textId="397E1A3E" w:rsidR="00720594" w:rsidRDefault="00720594" w:rsidP="00CC7729">
      <w:pPr>
        <w:rPr>
          <w:rFonts w:cs="ProximaNova-Regular"/>
          <w:color w:val="262626"/>
        </w:rPr>
      </w:pPr>
      <w:r>
        <w:t>“</w:t>
      </w:r>
      <w:r w:rsidRPr="00F61B54">
        <w:rPr>
          <w:rFonts w:cs="ProximaNova-Regular"/>
          <w:color w:val="262626"/>
        </w:rPr>
        <w:t>Cranberries, Commons, and Cottage Cities: Eastman Johnson’s Speculative Nantucket</w:t>
      </w:r>
      <w:r>
        <w:rPr>
          <w:rFonts w:cs="ProximaNova-Regular"/>
          <w:color w:val="262626"/>
        </w:rPr>
        <w:t xml:space="preserve">,” </w:t>
      </w:r>
      <w:r>
        <w:rPr>
          <w:rFonts w:cs="ProximaNova-Regular"/>
          <w:i/>
          <w:color w:val="262626"/>
        </w:rPr>
        <w:t>Picturing Property: Real Estate in American Visual Culture, 1840-1920</w:t>
      </w:r>
      <w:r>
        <w:rPr>
          <w:rFonts w:cs="ProximaNova-Regular"/>
          <w:color w:val="262626"/>
        </w:rPr>
        <w:t>, College Art Association Annual Conference, Los Angeles, February 21-24, 2018</w:t>
      </w:r>
    </w:p>
    <w:p w14:paraId="74927621" w14:textId="77777777" w:rsidR="00AA3683" w:rsidRDefault="00AA3683" w:rsidP="00CC7729">
      <w:pPr>
        <w:rPr>
          <w:rFonts w:cs="ProximaNova-Regular"/>
          <w:color w:val="262626"/>
        </w:rPr>
      </w:pPr>
    </w:p>
    <w:p w14:paraId="31CAC8D9" w14:textId="03EDD7BD" w:rsidR="00AA3683" w:rsidRPr="00AA3683" w:rsidRDefault="00AA3683" w:rsidP="00CC7729">
      <w:pPr>
        <w:rPr>
          <w:rFonts w:cs="ProximaNova-Regular"/>
          <w:color w:val="262626"/>
        </w:rPr>
      </w:pPr>
      <w:r>
        <w:rPr>
          <w:rFonts w:cs="ProximaNova-Regular"/>
          <w:color w:val="262626"/>
        </w:rPr>
        <w:t xml:space="preserve">“Value, Race, and Real Estate: Martin Johnson </w:t>
      </w:r>
      <w:proofErr w:type="spellStart"/>
      <w:r>
        <w:rPr>
          <w:rFonts w:cs="ProximaNova-Regular"/>
          <w:color w:val="262626"/>
        </w:rPr>
        <w:t>Heade’s</w:t>
      </w:r>
      <w:proofErr w:type="spellEnd"/>
      <w:r>
        <w:rPr>
          <w:rFonts w:cs="ProximaNova-Regular"/>
          <w:color w:val="262626"/>
        </w:rPr>
        <w:t xml:space="preserve"> Speculative Florida,” </w:t>
      </w:r>
      <w:r>
        <w:rPr>
          <w:rFonts w:cs="ProximaNova-Regular"/>
          <w:i/>
          <w:color w:val="262626"/>
        </w:rPr>
        <w:t>Value</w:t>
      </w:r>
      <w:r>
        <w:rPr>
          <w:rFonts w:cs="ProximaNova-Regular"/>
          <w:color w:val="262626"/>
        </w:rPr>
        <w:t>, Clark/Terra workshop, Sterling and Francine Clark Art Institute, Williamstown, MA, November 3-4, 2017</w:t>
      </w:r>
    </w:p>
    <w:p w14:paraId="6302D353" w14:textId="77777777" w:rsidR="00770FCE" w:rsidRDefault="00770FCE" w:rsidP="00CC7729">
      <w:pPr>
        <w:rPr>
          <w:rFonts w:cs="ProximaNova-Regular"/>
          <w:color w:val="262626"/>
        </w:rPr>
      </w:pPr>
    </w:p>
    <w:p w14:paraId="7E71F7BB" w14:textId="0B010D01" w:rsidR="00770FCE" w:rsidRPr="00770FCE" w:rsidRDefault="00770FCE" w:rsidP="00CC7729">
      <w:pPr>
        <w:rPr>
          <w:rFonts w:cs="ProximaNova-Regular"/>
          <w:color w:val="262626"/>
        </w:rPr>
      </w:pPr>
      <w:r>
        <w:rPr>
          <w:rFonts w:cs="ProximaNova-Regular"/>
          <w:color w:val="262626"/>
        </w:rPr>
        <w:t xml:space="preserve">“Sketching the Future: Time, Work, and Art in James Henry Beard’s </w:t>
      </w:r>
      <w:r>
        <w:rPr>
          <w:rFonts w:cs="ProximaNova-Regular"/>
          <w:i/>
          <w:color w:val="262626"/>
        </w:rPr>
        <w:t>The Land Speculator</w:t>
      </w:r>
      <w:r>
        <w:rPr>
          <w:rFonts w:cs="ProximaNova-Regular"/>
          <w:color w:val="262626"/>
        </w:rPr>
        <w:t xml:space="preserve">,” </w:t>
      </w:r>
      <w:r w:rsidRPr="00770FCE">
        <w:rPr>
          <w:rFonts w:cs="ProximaNova-Regular"/>
          <w:color w:val="262626"/>
        </w:rPr>
        <w:t>Horology in Art</w:t>
      </w:r>
      <w:r>
        <w:rPr>
          <w:rFonts w:cs="ProximaNova-Regular"/>
          <w:color w:val="262626"/>
        </w:rPr>
        <w:t xml:space="preserve">: Ward </w:t>
      </w:r>
      <w:proofErr w:type="spellStart"/>
      <w:r>
        <w:rPr>
          <w:rFonts w:cs="ProximaNova-Regular"/>
          <w:color w:val="262626"/>
        </w:rPr>
        <w:t>Francillon</w:t>
      </w:r>
      <w:proofErr w:type="spellEnd"/>
      <w:r>
        <w:rPr>
          <w:rFonts w:cs="ProximaNova-Regular"/>
          <w:color w:val="262626"/>
        </w:rPr>
        <w:t xml:space="preserve"> Time Symposium, Boston, MA October 26-28, 2017</w:t>
      </w:r>
      <w:r w:rsidR="00810CC8">
        <w:rPr>
          <w:rFonts w:cs="ProximaNova-Regular"/>
          <w:color w:val="262626"/>
        </w:rPr>
        <w:t xml:space="preserve"> [invited]</w:t>
      </w:r>
    </w:p>
    <w:p w14:paraId="3DDAA84F" w14:textId="77777777" w:rsidR="003A06DF" w:rsidRDefault="003A06DF" w:rsidP="00CC7729">
      <w:pPr>
        <w:rPr>
          <w:u w:val="single"/>
        </w:rPr>
      </w:pPr>
    </w:p>
    <w:p w14:paraId="0877A24A" w14:textId="439C1CA2" w:rsidR="003A06DF" w:rsidRPr="003A06DF" w:rsidRDefault="003A06DF" w:rsidP="00CC7729">
      <w:pPr>
        <w:rPr>
          <w:u w:val="single"/>
        </w:rPr>
      </w:pPr>
      <w:r w:rsidRPr="003A06DF">
        <w:lastRenderedPageBreak/>
        <w:t xml:space="preserve">“Painting on ‘the rough edge of despair’: Martin Johnson </w:t>
      </w:r>
      <w:proofErr w:type="spellStart"/>
      <w:r w:rsidRPr="003A06DF">
        <w:t>Heade’s</w:t>
      </w:r>
      <w:proofErr w:type="spellEnd"/>
      <w:r w:rsidRPr="003A06DF">
        <w:t xml:space="preserve"> Florida </w:t>
      </w:r>
      <w:proofErr w:type="spellStart"/>
      <w:r w:rsidRPr="003A06DF">
        <w:t>Marshscapes</w:t>
      </w:r>
      <w:proofErr w:type="spellEnd"/>
      <w:r w:rsidRPr="003A06DF">
        <w:t>,” American Identities on Land and Sea, CUNY Graduate C</w:t>
      </w:r>
      <w:r>
        <w:t>enter, New York, April 21, 2017</w:t>
      </w:r>
    </w:p>
    <w:p w14:paraId="46311F12" w14:textId="77777777" w:rsidR="008A7B4C" w:rsidRPr="003A06DF" w:rsidRDefault="008A7B4C" w:rsidP="00CC7729"/>
    <w:p w14:paraId="14E705BC" w14:textId="08B8E4CD" w:rsidR="00D317F7" w:rsidRPr="003A06DF" w:rsidRDefault="00D317F7" w:rsidP="00CC7729">
      <w:r w:rsidRPr="003A06DF">
        <w:t xml:space="preserve">“Martin Johnson </w:t>
      </w:r>
      <w:proofErr w:type="spellStart"/>
      <w:r w:rsidRPr="003A06DF">
        <w:t>Heade</w:t>
      </w:r>
      <w:proofErr w:type="spellEnd"/>
      <w:r w:rsidRPr="003A06DF">
        <w:t xml:space="preserve">, Land Speculation, and Risk,” </w:t>
      </w:r>
      <w:r w:rsidRPr="003A06DF">
        <w:rPr>
          <w:i/>
        </w:rPr>
        <w:t>Art and the Actuarial Imagination</w:t>
      </w:r>
      <w:r w:rsidRPr="003A06DF">
        <w:t>, McGill University, Montreal. May 19-20, 2016</w:t>
      </w:r>
      <w:r w:rsidR="00D62097" w:rsidRPr="003A06DF">
        <w:t xml:space="preserve"> [invited]</w:t>
      </w:r>
    </w:p>
    <w:p w14:paraId="7DD3BD22" w14:textId="77777777" w:rsidR="00D317F7" w:rsidRDefault="00D317F7" w:rsidP="00CC7729"/>
    <w:p w14:paraId="1F16EEEF" w14:textId="62B2A515" w:rsidR="005D586E" w:rsidRDefault="005D586E" w:rsidP="00CC7729">
      <w:r>
        <w:t>“</w:t>
      </w:r>
      <w:r w:rsidR="002E2DF2">
        <w:t xml:space="preserve">Landscape </w:t>
      </w:r>
      <w:r>
        <w:t xml:space="preserve">and Finance,” </w:t>
      </w:r>
      <w:r>
        <w:rPr>
          <w:i/>
        </w:rPr>
        <w:t>Landscape in American Art History: Pasts, Presents, Futures</w:t>
      </w:r>
      <w:r>
        <w:t>, Smithsonian American Art Museum, Washington, D.C. February 3, 2016</w:t>
      </w:r>
    </w:p>
    <w:p w14:paraId="4DD91B7E" w14:textId="77777777" w:rsidR="005D586E" w:rsidRDefault="005D586E" w:rsidP="00CC7729"/>
    <w:p w14:paraId="0A922D38" w14:textId="5CB6C257" w:rsidR="00CC7729" w:rsidRPr="008A7B4C" w:rsidRDefault="00CC7729" w:rsidP="00CC7729">
      <w:pPr>
        <w:rPr>
          <w:u w:val="single"/>
        </w:rPr>
      </w:pPr>
      <w:r>
        <w:t>“</w:t>
      </w:r>
      <w:r w:rsidRPr="00912695">
        <w:rPr>
          <w:rFonts w:cs="Georgia"/>
        </w:rPr>
        <w:t>A Portrait in Paint, Packaging, and Pri</w:t>
      </w:r>
      <w:r>
        <w:rPr>
          <w:rFonts w:cs="Georgia"/>
        </w:rPr>
        <w:t>nt: The</w:t>
      </w:r>
      <w:r w:rsidRPr="00912695">
        <w:rPr>
          <w:rFonts w:cs="Georgia"/>
        </w:rPr>
        <w:t xml:space="preserve"> Cultural Life of Charles Bird King's </w:t>
      </w:r>
      <w:r w:rsidRPr="00912695">
        <w:rPr>
          <w:rFonts w:cs="Georgia"/>
          <w:i/>
        </w:rPr>
        <w:t>Sequoyah</w:t>
      </w:r>
      <w:r w:rsidRPr="00912695">
        <w:rPr>
          <w:rFonts w:cs="Georgia"/>
        </w:rPr>
        <w:t xml:space="preserve"> (1828)</w:t>
      </w:r>
      <w:r>
        <w:rPr>
          <w:rFonts w:cs="Georgia"/>
        </w:rPr>
        <w:t xml:space="preserve">,” </w:t>
      </w:r>
      <w:r>
        <w:rPr>
          <w:rFonts w:cs="Georgia"/>
          <w:i/>
        </w:rPr>
        <w:t>Moving Pictures: Images across Media in American Visual and Material Culture to 1900</w:t>
      </w:r>
      <w:r>
        <w:rPr>
          <w:rFonts w:cs="Georgia"/>
        </w:rPr>
        <w:t>, Center for Historic American Visual Culture (</w:t>
      </w:r>
      <w:proofErr w:type="spellStart"/>
      <w:r>
        <w:rPr>
          <w:rFonts w:cs="Georgia"/>
        </w:rPr>
        <w:t>CHAViC</w:t>
      </w:r>
      <w:proofErr w:type="spellEnd"/>
      <w:r>
        <w:rPr>
          <w:rFonts w:cs="Georgia"/>
        </w:rPr>
        <w:t>) Fall Conference, American Antiquarian Society, Worcester, MA, November 20-21, 2015</w:t>
      </w:r>
    </w:p>
    <w:p w14:paraId="5C2DCBCD" w14:textId="77777777" w:rsidR="008676B2" w:rsidRDefault="008676B2" w:rsidP="00F60BEE">
      <w:pPr>
        <w:rPr>
          <w:u w:val="single"/>
        </w:rPr>
      </w:pPr>
    </w:p>
    <w:p w14:paraId="597ECFEF" w14:textId="5EEF7751" w:rsidR="00AC33F7" w:rsidRPr="00AC33F7" w:rsidRDefault="00AC33F7" w:rsidP="00AC33F7">
      <w:r>
        <w:t>“</w:t>
      </w:r>
      <w:r w:rsidRPr="00AC33F7">
        <w:t>Bulls, Bears, and Buildings: William Holbrook Beard's Wall Street</w:t>
      </w:r>
      <w:r>
        <w:t xml:space="preserve">,” </w:t>
      </w:r>
      <w:r w:rsidR="00D60A98" w:rsidRPr="00D60A98">
        <w:rPr>
          <w:i/>
        </w:rPr>
        <w:t>New York 1880: Art, Architecture, and the Establishment of a Cultural Capital</w:t>
      </w:r>
      <w:r w:rsidR="00D60A98">
        <w:t>, College Art Association Annual Conference, New York, February 11-14, 2015</w:t>
      </w:r>
    </w:p>
    <w:p w14:paraId="0ADF8F50" w14:textId="77777777" w:rsidR="00AC33F7" w:rsidRPr="00AC33F7" w:rsidRDefault="00AC33F7" w:rsidP="00F60BEE">
      <w:pPr>
        <w:rPr>
          <w:u w:val="single"/>
        </w:rPr>
      </w:pPr>
    </w:p>
    <w:p w14:paraId="79A750C5" w14:textId="54E7BC31" w:rsidR="004E64E8" w:rsidRPr="004E64E8" w:rsidRDefault="004E64E8" w:rsidP="00F60BEE">
      <w:r>
        <w:t xml:space="preserve">“Landscapes and Lucre: </w:t>
      </w:r>
      <w:r w:rsidR="0097220F">
        <w:t xml:space="preserve">Martin Johnson </w:t>
      </w:r>
      <w:proofErr w:type="spellStart"/>
      <w:r w:rsidR="0097220F">
        <w:t>Heade’s</w:t>
      </w:r>
      <w:proofErr w:type="spellEnd"/>
      <w:r w:rsidR="0097220F">
        <w:t xml:space="preserve"> Speculative Prospects,” </w:t>
      </w:r>
      <w:r w:rsidR="0097220F" w:rsidRPr="0097220F">
        <w:rPr>
          <w:i/>
        </w:rPr>
        <w:t>American Visual Culture in Context</w:t>
      </w:r>
      <w:r w:rsidR="0097220F">
        <w:t xml:space="preserve">: </w:t>
      </w:r>
      <w:r w:rsidR="0097220F">
        <w:rPr>
          <w:i/>
        </w:rPr>
        <w:t>A Symposium in Honor of Professor Patricia Hills</w:t>
      </w:r>
      <w:r w:rsidR="0097220F">
        <w:t>,</w:t>
      </w:r>
      <w:r w:rsidR="0097220F">
        <w:rPr>
          <w:i/>
        </w:rPr>
        <w:t xml:space="preserve"> </w:t>
      </w:r>
      <w:r w:rsidR="0097220F">
        <w:t xml:space="preserve">Boston University, Boston, April 26, 2014 </w:t>
      </w:r>
    </w:p>
    <w:p w14:paraId="22D29E63" w14:textId="77777777" w:rsidR="004E64E8" w:rsidRPr="008676B2" w:rsidRDefault="004E64E8" w:rsidP="00F60BEE">
      <w:pPr>
        <w:rPr>
          <w:u w:val="single"/>
        </w:rPr>
      </w:pPr>
    </w:p>
    <w:p w14:paraId="63F071AE" w14:textId="497AC9F3" w:rsidR="008676B2" w:rsidRPr="008676B2" w:rsidRDefault="008676B2" w:rsidP="00F60BEE">
      <w:r w:rsidRPr="008676B2">
        <w:t>“Reaping a Profit: Farming and Land Speculation in Antebellum Painting</w:t>
      </w:r>
      <w:r>
        <w:t xml:space="preserve">,” </w:t>
      </w:r>
      <w:r>
        <w:rPr>
          <w:i/>
        </w:rPr>
        <w:t>Picturing the Landscape in the Nineteenth Century</w:t>
      </w:r>
      <w:r>
        <w:t>, C19: Annual Conference of the Society of Nineteenth-Century Americanists, Chapel Hill, NC March 13-16, 2014</w:t>
      </w:r>
      <w:r w:rsidR="005B3E67">
        <w:t xml:space="preserve"> [invited]</w:t>
      </w:r>
    </w:p>
    <w:p w14:paraId="51061BA8" w14:textId="77777777" w:rsidR="00FC35C7" w:rsidRPr="008676B2" w:rsidRDefault="00FC35C7" w:rsidP="00F60BEE">
      <w:pPr>
        <w:rPr>
          <w:u w:val="single"/>
        </w:rPr>
      </w:pPr>
    </w:p>
    <w:p w14:paraId="383030BF" w14:textId="06A25363" w:rsidR="00A603A3" w:rsidRPr="00A603A3" w:rsidRDefault="00A603A3" w:rsidP="00F60BEE">
      <w:pPr>
        <w:rPr>
          <w:u w:val="single"/>
        </w:rPr>
      </w:pPr>
      <w:r w:rsidRPr="008676B2">
        <w:t xml:space="preserve">"Another Round for the Exempt Brigade: Edmund Hawthorn's </w:t>
      </w:r>
      <w:r w:rsidRPr="008676B2">
        <w:rPr>
          <w:i/>
        </w:rPr>
        <w:t xml:space="preserve">Interior of George Hayward's Porter House </w:t>
      </w:r>
      <w:r w:rsidRPr="008676B2">
        <w:t>(1863) and the Picturing of Home Front Masculinity,"</w:t>
      </w:r>
      <w:r w:rsidRPr="00A603A3">
        <w:t xml:space="preserve"> </w:t>
      </w:r>
      <w:r w:rsidRPr="00E95C9E">
        <w:rPr>
          <w:i/>
        </w:rPr>
        <w:t>Home Front: Daily Life in the Civil War North</w:t>
      </w:r>
      <w:r w:rsidRPr="00A603A3">
        <w:t>, Newberry Library, Chicago, October 17-18, 2013</w:t>
      </w:r>
      <w:r w:rsidR="005B3E67">
        <w:t xml:space="preserve"> [invited]</w:t>
      </w:r>
    </w:p>
    <w:p w14:paraId="2BCAEB07" w14:textId="77777777" w:rsidR="00A603A3" w:rsidRPr="00A603A3" w:rsidRDefault="00A603A3" w:rsidP="00F60BEE">
      <w:pPr>
        <w:rPr>
          <w:u w:val="single"/>
        </w:rPr>
      </w:pPr>
    </w:p>
    <w:p w14:paraId="725FE17B" w14:textId="77777777" w:rsidR="0001520A" w:rsidRPr="00980B43" w:rsidRDefault="00954334" w:rsidP="00F60BEE">
      <w:pPr>
        <w:rPr>
          <w:color w:val="000000"/>
          <w:u w:val="single"/>
        </w:rPr>
      </w:pPr>
      <w:r w:rsidRPr="00A603A3">
        <w:t xml:space="preserve">“Awful scenes of fiendish atrocity”: Racial Violence </w:t>
      </w:r>
      <w:r w:rsidRPr="00A603A3">
        <w:rPr>
          <w:color w:val="000000"/>
        </w:rPr>
        <w:t xml:space="preserve">and the New York Draft Riots in the Pictorial Press,” </w:t>
      </w:r>
      <w:r w:rsidRPr="00A603A3">
        <w:rPr>
          <w:bCs/>
          <w:i/>
          <w:color w:val="000000"/>
        </w:rPr>
        <w:t>Through Nineteenth-Century Eyes: Seeing Race, Class, and War in the New York Draft Riots</w:t>
      </w:r>
      <w:r w:rsidRPr="00980B43">
        <w:rPr>
          <w:bCs/>
          <w:i/>
          <w:color w:val="000000"/>
        </w:rPr>
        <w:t xml:space="preserve"> of 1863</w:t>
      </w:r>
      <w:r w:rsidRPr="00980B43">
        <w:rPr>
          <w:bCs/>
          <w:color w:val="000000"/>
        </w:rPr>
        <w:t xml:space="preserve">, Organization of American Historians Annual Meeting, San Francisco, April </w:t>
      </w:r>
      <w:r w:rsidR="00F90E91" w:rsidRPr="00980B43">
        <w:rPr>
          <w:bCs/>
          <w:color w:val="000000"/>
        </w:rPr>
        <w:t>11-14, 2013</w:t>
      </w:r>
    </w:p>
    <w:p w14:paraId="635A29A3" w14:textId="77777777" w:rsidR="0001520A" w:rsidRPr="00980B43" w:rsidRDefault="0001520A" w:rsidP="00F60BEE">
      <w:pPr>
        <w:rPr>
          <w:color w:val="000000"/>
          <w:u w:val="single"/>
        </w:rPr>
      </w:pPr>
    </w:p>
    <w:p w14:paraId="14FC3918" w14:textId="77777777" w:rsidR="003A7C51" w:rsidRPr="00954334" w:rsidRDefault="00954334" w:rsidP="003A7C51">
      <w:r w:rsidRPr="00980B43">
        <w:rPr>
          <w:color w:val="000000"/>
        </w:rPr>
        <w:t>“</w:t>
      </w:r>
      <w:r w:rsidR="003A7C51" w:rsidRPr="00980B43">
        <w:rPr>
          <w:color w:val="000000"/>
        </w:rPr>
        <w:t xml:space="preserve">Tobacco served in an artistic package": Smoking, Still Life, and Consumer Culture in Gilded Age America,” </w:t>
      </w:r>
      <w:r w:rsidR="00B97BC9" w:rsidRPr="00980B43">
        <w:rPr>
          <w:i/>
          <w:color w:val="000000"/>
        </w:rPr>
        <w:t>Art and Product Placement, 1850-1900</w:t>
      </w:r>
      <w:r w:rsidR="00B97BC9" w:rsidRPr="00980B43">
        <w:rPr>
          <w:color w:val="000000"/>
        </w:rPr>
        <w:t>, College Art</w:t>
      </w:r>
      <w:r w:rsidR="00B97BC9" w:rsidRPr="00954334">
        <w:t xml:space="preserve"> Association Annual Conference, </w:t>
      </w:r>
      <w:r w:rsidR="003725AB" w:rsidRPr="00954334">
        <w:t>New York, February 13-16, 2013</w:t>
      </w:r>
    </w:p>
    <w:p w14:paraId="2B271042" w14:textId="77777777" w:rsidR="00D872AD" w:rsidRPr="00954334" w:rsidRDefault="00D872AD" w:rsidP="00F60BEE">
      <w:pPr>
        <w:rPr>
          <w:u w:val="single"/>
        </w:rPr>
      </w:pPr>
    </w:p>
    <w:p w14:paraId="14A772D8" w14:textId="77777777" w:rsidR="00A1340B" w:rsidRPr="00A1340B" w:rsidRDefault="00A1340B" w:rsidP="00F60BEE">
      <w:r w:rsidRPr="00954334">
        <w:t>“</w:t>
      </w:r>
      <w:r w:rsidR="00DB72F8" w:rsidRPr="00954334">
        <w:t>Dangerous</w:t>
      </w:r>
      <w:r w:rsidR="00DB72F8">
        <w:t xml:space="preserve"> Designs: </w:t>
      </w:r>
      <w:r w:rsidR="000F0A14">
        <w:rPr>
          <w:i/>
        </w:rPr>
        <w:t xml:space="preserve">Cinque, </w:t>
      </w:r>
      <w:proofErr w:type="gramStart"/>
      <w:r w:rsidR="00DB72F8">
        <w:t>African-American</w:t>
      </w:r>
      <w:proofErr w:type="gramEnd"/>
      <w:r w:rsidR="00DB72F8">
        <w:t xml:space="preserve"> Militancy</w:t>
      </w:r>
      <w:r w:rsidR="000F0A14">
        <w:t>,</w:t>
      </w:r>
      <w:r w:rsidR="00DB72F8">
        <w:t xml:space="preserve"> and the Limits of Academic Painting,” Association of Historians of American Art Annual Symposium, Boston, MA October 11-13, 2012</w:t>
      </w:r>
    </w:p>
    <w:p w14:paraId="76ED8B27" w14:textId="77777777" w:rsidR="00A1340B" w:rsidRDefault="00A1340B" w:rsidP="00F60BEE">
      <w:pPr>
        <w:rPr>
          <w:u w:val="single"/>
        </w:rPr>
      </w:pPr>
    </w:p>
    <w:p w14:paraId="12004A56" w14:textId="77777777" w:rsidR="005C44F7" w:rsidRPr="005C44F7" w:rsidRDefault="005C44F7" w:rsidP="00F60BEE">
      <w:r>
        <w:t xml:space="preserve">“Picturing a Crude Past: Primitivism, Public Art, and Corporate Oil Promotion in the United States,” </w:t>
      </w:r>
      <w:r w:rsidRPr="005C44F7">
        <w:rPr>
          <w:i/>
        </w:rPr>
        <w:t>Incorporating Culture: Corporate Patronage of Art and Architecture in the United States</w:t>
      </w:r>
      <w:r>
        <w:t>, Southeastern College Art Conference Annual Meeting, Savannah, November 10-12, 2011</w:t>
      </w:r>
    </w:p>
    <w:p w14:paraId="30307FC3" w14:textId="77777777" w:rsidR="005C44F7" w:rsidRDefault="005C44F7" w:rsidP="00F60BEE">
      <w:pPr>
        <w:rPr>
          <w:u w:val="single"/>
        </w:rPr>
      </w:pPr>
    </w:p>
    <w:p w14:paraId="4FA2305C" w14:textId="77777777" w:rsidR="00FC35C7" w:rsidRPr="00FC35C7" w:rsidRDefault="00FC35C7" w:rsidP="00F60BEE">
      <w:r>
        <w:lastRenderedPageBreak/>
        <w:t xml:space="preserve">“Perilous Prospects: Martin Johnson </w:t>
      </w:r>
      <w:proofErr w:type="spellStart"/>
      <w:r>
        <w:t>Heade’s</w:t>
      </w:r>
      <w:proofErr w:type="spellEnd"/>
      <w:r>
        <w:t xml:space="preserve"> </w:t>
      </w:r>
      <w:r>
        <w:rPr>
          <w:i/>
        </w:rPr>
        <w:t xml:space="preserve">Thunderstorm on Narragansett Bay </w:t>
      </w:r>
      <w:r>
        <w:t xml:space="preserve">and the Aesthetics of Land Speculation,” </w:t>
      </w:r>
      <w:r w:rsidR="00B963C8" w:rsidRPr="00733A34">
        <w:rPr>
          <w:i/>
        </w:rPr>
        <w:t xml:space="preserve">New Perspectives on Masterworks from the Amon Carter’s Collection </w:t>
      </w:r>
      <w:r w:rsidR="00B963C8">
        <w:t>(Anne Burnett Tandy Distinguished Lectures on American Art), Fort Worth, October 15, 2011 [invited]</w:t>
      </w:r>
    </w:p>
    <w:p w14:paraId="1C260F11" w14:textId="77777777" w:rsidR="00112230" w:rsidRDefault="00112230" w:rsidP="00F60BEE"/>
    <w:p w14:paraId="7B1CCA40" w14:textId="77777777" w:rsidR="002B68B9" w:rsidRPr="000C381B" w:rsidRDefault="002B68B9" w:rsidP="00F60BEE">
      <w:r>
        <w:t>“</w:t>
      </w:r>
      <w:r w:rsidR="000C381B">
        <w:t xml:space="preserve">Violent Prophecies: Thomas Cole and the </w:t>
      </w:r>
      <w:r>
        <w:t>Political Jeremiad,”</w:t>
      </w:r>
      <w:r w:rsidR="000C381B">
        <w:t xml:space="preserve"> </w:t>
      </w:r>
      <w:r w:rsidR="000C381B" w:rsidRPr="000C381B">
        <w:rPr>
          <w:i/>
        </w:rPr>
        <w:t>Antebellum Education and Intervention</w:t>
      </w:r>
      <w:r w:rsidR="000C381B">
        <w:t>, Northeast American Studies Association Annual Conference, Boston, October 1-3, 2010</w:t>
      </w:r>
    </w:p>
    <w:p w14:paraId="1A87F99B" w14:textId="77777777" w:rsidR="002B68B9" w:rsidRDefault="002B68B9" w:rsidP="00F60BEE"/>
    <w:p w14:paraId="6D7F68A0" w14:textId="77777777" w:rsidR="00F60BEE" w:rsidRDefault="00F60BEE" w:rsidP="00F60BEE">
      <w:r>
        <w:t>“Painting the ‘Mingled Multitude:’</w:t>
      </w:r>
      <w:r w:rsidRPr="00F60BEE">
        <w:t xml:space="preserve"> Crowds, Mobs, and the Body Politic in Antebellum Art</w:t>
      </w:r>
      <w:r>
        <w:t xml:space="preserve">,” </w:t>
      </w:r>
      <w:r w:rsidRPr="00F60BEE">
        <w:rPr>
          <w:i/>
        </w:rPr>
        <w:t>The Art of American Democracy: Making and managing early American democracy through image and object</w:t>
      </w:r>
      <w:r>
        <w:t>, Organization of American Historians Annual Conference, Washington, D.C., April 7-10, 2010</w:t>
      </w:r>
    </w:p>
    <w:p w14:paraId="4BDDC09B" w14:textId="77777777" w:rsidR="0084169B" w:rsidRPr="0084169B" w:rsidRDefault="0084169B" w:rsidP="00F60BEE"/>
    <w:p w14:paraId="1532C52A" w14:textId="3E6992F7" w:rsidR="0084169B" w:rsidRPr="0084169B" w:rsidRDefault="0084169B" w:rsidP="0084169B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416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‘</w:t>
      </w:r>
      <w:r w:rsidRPr="0084169B">
        <w:rPr>
          <w:rFonts w:ascii="Times New Roman" w:hAnsi="Times New Roman" w:cs="Times New Roman"/>
          <w:sz w:val="24"/>
          <w:szCs w:val="24"/>
        </w:rPr>
        <w:t xml:space="preserve">A True Record of an Interesting </w:t>
      </w:r>
      <w:r>
        <w:rPr>
          <w:rFonts w:ascii="Times New Roman" w:hAnsi="Times New Roman" w:cs="Times New Roman"/>
          <w:sz w:val="24"/>
          <w:szCs w:val="24"/>
        </w:rPr>
        <w:t>Event:’</w:t>
      </w:r>
      <w:r w:rsidRPr="0084169B">
        <w:rPr>
          <w:rFonts w:ascii="Times New Roman" w:hAnsi="Times New Roman" w:cs="Times New Roman"/>
          <w:sz w:val="24"/>
          <w:szCs w:val="24"/>
        </w:rPr>
        <w:t xml:space="preserve"> Exploring the Intersections between Graphic Art and Painting </w:t>
      </w:r>
      <w:r>
        <w:rPr>
          <w:rFonts w:ascii="Times New Roman" w:hAnsi="Times New Roman" w:cs="Times New Roman"/>
          <w:sz w:val="24"/>
          <w:szCs w:val="24"/>
        </w:rPr>
        <w:t xml:space="preserve">in the Classroom,” </w:t>
      </w:r>
      <w:r w:rsidRPr="0084169B">
        <w:rPr>
          <w:rFonts w:ascii="Times New Roman" w:hAnsi="Times New Roman" w:cs="Times New Roman"/>
          <w:i/>
          <w:sz w:val="24"/>
          <w:szCs w:val="24"/>
        </w:rPr>
        <w:t>From Parlor to Print Room to Classroom: Approaches to Teaching Historic American Visual Culture</w:t>
      </w:r>
      <w:r w:rsidRPr="0084169B">
        <w:rPr>
          <w:rFonts w:ascii="Times New Roman" w:hAnsi="Times New Roman" w:cs="Times New Roman"/>
          <w:sz w:val="24"/>
          <w:szCs w:val="24"/>
        </w:rPr>
        <w:t xml:space="preserve">, College Art Association Annual Conference, </w:t>
      </w:r>
      <w:r w:rsidR="000E5ED0" w:rsidRPr="0084169B">
        <w:rPr>
          <w:rFonts w:ascii="Times New Roman" w:hAnsi="Times New Roman" w:cs="Times New Roman"/>
          <w:sz w:val="24"/>
          <w:szCs w:val="24"/>
        </w:rPr>
        <w:t>Chicago</w:t>
      </w:r>
      <w:r w:rsidR="000E5ED0">
        <w:rPr>
          <w:rFonts w:ascii="Times New Roman" w:hAnsi="Times New Roman" w:cs="Times New Roman"/>
          <w:sz w:val="24"/>
          <w:szCs w:val="24"/>
        </w:rPr>
        <w:t>,</w:t>
      </w:r>
      <w:r w:rsidR="000E5ED0" w:rsidRPr="0084169B">
        <w:rPr>
          <w:rFonts w:ascii="Times New Roman" w:hAnsi="Times New Roman" w:cs="Times New Roman"/>
          <w:sz w:val="24"/>
          <w:szCs w:val="24"/>
        </w:rPr>
        <w:t xml:space="preserve"> </w:t>
      </w:r>
      <w:r w:rsidRPr="0084169B">
        <w:rPr>
          <w:rFonts w:ascii="Times New Roman" w:hAnsi="Times New Roman" w:cs="Times New Roman"/>
          <w:sz w:val="24"/>
          <w:szCs w:val="24"/>
        </w:rPr>
        <w:t>February 10-13, 2010</w:t>
      </w:r>
      <w:r w:rsidR="0008650F">
        <w:rPr>
          <w:rFonts w:ascii="Times New Roman" w:hAnsi="Times New Roman" w:cs="Times New Roman"/>
          <w:sz w:val="24"/>
          <w:szCs w:val="24"/>
        </w:rPr>
        <w:t xml:space="preserve"> [invited]</w:t>
      </w:r>
    </w:p>
    <w:p w14:paraId="57C2A157" w14:textId="77777777" w:rsidR="00F60BEE" w:rsidRDefault="00F60BEE" w:rsidP="00167002"/>
    <w:p w14:paraId="60B47293" w14:textId="07C790AD" w:rsidR="00F51B7E" w:rsidRPr="00F51B7E" w:rsidRDefault="00F51B7E" w:rsidP="00167002">
      <w:r>
        <w:t xml:space="preserve">“Oil, Bronze, and Stone: Sculptural Monuments to the Petroleum Industry,” </w:t>
      </w:r>
      <w:r>
        <w:rPr>
          <w:i/>
        </w:rPr>
        <w:t>Oil Culture: Representations of the Petroleum Industry</w:t>
      </w:r>
      <w:r>
        <w:t xml:space="preserve">, American Studies Association Annual Conference, Washington, D.C., November 5-8, 2009 </w:t>
      </w:r>
    </w:p>
    <w:p w14:paraId="059C67CB" w14:textId="77777777" w:rsidR="00F51B7E" w:rsidRPr="00C07C2A" w:rsidRDefault="00F51B7E" w:rsidP="00167002"/>
    <w:p w14:paraId="5C4689EC" w14:textId="77777777" w:rsidR="00335343" w:rsidRPr="00C07C2A" w:rsidRDefault="00335343" w:rsidP="00335343">
      <w:r w:rsidRPr="00C07C2A">
        <w:t xml:space="preserve">“A Monument to Ruin: Public Sculpture and the Oil Industry in Nineteenth-Century America,” </w:t>
      </w:r>
      <w:r w:rsidRPr="00C07C2A">
        <w:rPr>
          <w:i/>
        </w:rPr>
        <w:t>The Green Nineteenth Century</w:t>
      </w:r>
      <w:r w:rsidRPr="00C07C2A">
        <w:t>, Nineteenth Century Studies Association Annual Meeting, Milwaukee March 26-28, 2009</w:t>
      </w:r>
    </w:p>
    <w:p w14:paraId="1925FEE6" w14:textId="77777777" w:rsidR="00335343" w:rsidRPr="00C07C2A" w:rsidRDefault="00335343" w:rsidP="00335343"/>
    <w:p w14:paraId="61B08110" w14:textId="77777777" w:rsidR="00E73088" w:rsidRPr="00C07C2A" w:rsidRDefault="00E73088" w:rsidP="00E73088">
      <w:r w:rsidRPr="00C07C2A">
        <w:t xml:space="preserve">“Pandemonium in Paint and Print: Representing Riots in the Nineteenth Century,” </w:t>
      </w:r>
      <w:r w:rsidRPr="00C07C2A">
        <w:rPr>
          <w:i/>
        </w:rPr>
        <w:t>Cities in Shock: New Perspectives on Urban Riots</w:t>
      </w:r>
      <w:r w:rsidRPr="00C07C2A">
        <w:t>, Urban History Association Annual Meeting, Houston, November 5-8, 2008</w:t>
      </w:r>
    </w:p>
    <w:p w14:paraId="4B5435E7" w14:textId="77777777" w:rsidR="00E73088" w:rsidRPr="00C07C2A" w:rsidRDefault="00E73088" w:rsidP="00E73088"/>
    <w:p w14:paraId="78A4B8C1" w14:textId="77777777" w:rsidR="00667B2E" w:rsidRPr="00C07C2A" w:rsidRDefault="00667B2E" w:rsidP="00667B2E">
      <w:r w:rsidRPr="00C07C2A">
        <w:t xml:space="preserve">“Miners, Mobs, and Mollies: Picturing Labor and Working-Class Activism in the Age of Incorporation,” </w:t>
      </w:r>
      <w:r w:rsidRPr="00C07C2A">
        <w:rPr>
          <w:i/>
        </w:rPr>
        <w:t>Visualizing American Political Culture</w:t>
      </w:r>
      <w:r w:rsidRPr="00C07C2A">
        <w:t>, Nineteenth Century Studies Association Annual Conference, Miami, April 3-5, 2008</w:t>
      </w:r>
    </w:p>
    <w:p w14:paraId="6250BC26" w14:textId="77777777" w:rsidR="00CE198E" w:rsidRPr="00C07C2A" w:rsidRDefault="00CE198E" w:rsidP="00667B2E"/>
    <w:p w14:paraId="4E4ED758" w14:textId="77777777" w:rsidR="00CE198E" w:rsidRPr="00C07C2A" w:rsidRDefault="00CE198E" w:rsidP="00CE198E">
      <w:pPr>
        <w:rPr>
          <w:b/>
        </w:rPr>
      </w:pPr>
      <w:r w:rsidRPr="00C07C2A">
        <w:t xml:space="preserve">“Illustration and the Infernal Machine: Anarchism in the Pictorial Press, 1886-1910,” </w:t>
      </w:r>
      <w:r w:rsidRPr="00C07C2A">
        <w:rPr>
          <w:i/>
        </w:rPr>
        <w:t>Aesthetics of Legibility in Early-Twentieth-Century Illustration</w:t>
      </w:r>
      <w:r w:rsidRPr="00C07C2A">
        <w:t>, American Culture Association Annual Conference, San Francisco March 19-22, 2008</w:t>
      </w:r>
    </w:p>
    <w:p w14:paraId="41A82721" w14:textId="77777777" w:rsidR="00667B2E" w:rsidRPr="00C07C2A" w:rsidRDefault="00667B2E" w:rsidP="00667B2E">
      <w:r w:rsidRPr="00C07C2A">
        <w:t xml:space="preserve"> </w:t>
      </w:r>
    </w:p>
    <w:p w14:paraId="6AF206DC" w14:textId="77777777" w:rsidR="006B37BF" w:rsidRPr="00C07C2A" w:rsidRDefault="006B37BF" w:rsidP="006B37BF">
      <w:r w:rsidRPr="00C07C2A">
        <w:t xml:space="preserve">“The </w:t>
      </w:r>
      <w:r w:rsidR="00744C0A" w:rsidRPr="00C07C2A">
        <w:t>Politics of V</w:t>
      </w:r>
      <w:r w:rsidRPr="00C07C2A">
        <w:t>isi</w:t>
      </w:r>
      <w:r w:rsidR="00744C0A" w:rsidRPr="00C07C2A">
        <w:t>bility: Representations of the Mob in Early Republican Visual C</w:t>
      </w:r>
      <w:r w:rsidRPr="00C07C2A">
        <w:t xml:space="preserve">ulture,” </w:t>
      </w:r>
      <w:r w:rsidRPr="00C07C2A">
        <w:rPr>
          <w:i/>
        </w:rPr>
        <w:t>Visions of the Early Republic</w:t>
      </w:r>
      <w:r w:rsidRPr="00C07C2A">
        <w:t>, Society for Historians of the Early American Republic Annual Meeting, Worcester, July 19-22, 2007</w:t>
      </w:r>
    </w:p>
    <w:p w14:paraId="61FE1903" w14:textId="77777777" w:rsidR="006B37BF" w:rsidRPr="00C07C2A" w:rsidRDefault="006B37BF" w:rsidP="006B37BF"/>
    <w:p w14:paraId="6C1261ED" w14:textId="77777777" w:rsidR="006B37BF" w:rsidRPr="00C07C2A" w:rsidRDefault="006B37BF" w:rsidP="006B37BF">
      <w:r w:rsidRPr="00C07C2A">
        <w:t>“‘A Str</w:t>
      </w:r>
      <w:r w:rsidR="00744C0A" w:rsidRPr="00C07C2A">
        <w:t>iking Likeness’: Politics, P</w:t>
      </w:r>
      <w:r w:rsidRPr="00C07C2A">
        <w:t>ugi</w:t>
      </w:r>
      <w:r w:rsidR="00744C0A" w:rsidRPr="00C07C2A">
        <w:t>lism, and Pictorial Humor in A</w:t>
      </w:r>
      <w:r w:rsidRPr="00C07C2A">
        <w:t xml:space="preserve">ntebellum America,” </w:t>
      </w:r>
      <w:r w:rsidRPr="00C07C2A">
        <w:rPr>
          <w:i/>
        </w:rPr>
        <w:t>What’s so Funny? Senses of Humor in 19</w:t>
      </w:r>
      <w:r w:rsidRPr="00C07C2A">
        <w:rPr>
          <w:i/>
          <w:vertAlign w:val="superscript"/>
        </w:rPr>
        <w:t>th</w:t>
      </w:r>
      <w:r w:rsidRPr="00C07C2A">
        <w:rPr>
          <w:i/>
        </w:rPr>
        <w:t>-Century American Visual Culture</w:t>
      </w:r>
      <w:r w:rsidRPr="00C07C2A">
        <w:t xml:space="preserve">, College Art Association Annual Conference, </w:t>
      </w:r>
      <w:r w:rsidR="00667B2E" w:rsidRPr="00C07C2A">
        <w:t xml:space="preserve">New York, </w:t>
      </w:r>
      <w:r w:rsidRPr="00C07C2A">
        <w:t xml:space="preserve">February 14-17, 2007 </w:t>
      </w:r>
    </w:p>
    <w:p w14:paraId="1843B923" w14:textId="77777777" w:rsidR="006B37BF" w:rsidRPr="00C07C2A" w:rsidRDefault="006B37BF" w:rsidP="006B37BF"/>
    <w:p w14:paraId="792226E3" w14:textId="77777777" w:rsidR="006B37BF" w:rsidRPr="00C07C2A" w:rsidRDefault="006B37BF" w:rsidP="006B37BF">
      <w:r w:rsidRPr="00C07C2A">
        <w:t xml:space="preserve">“Speculation(s) in Paint: Ernest Lawson and the Development of New York’s Urban Border,” </w:t>
      </w:r>
      <w:r w:rsidRPr="00C07C2A">
        <w:rPr>
          <w:i/>
        </w:rPr>
        <w:t>The Shape and Nature of the City</w:t>
      </w:r>
      <w:r w:rsidRPr="00C07C2A">
        <w:t xml:space="preserve">: </w:t>
      </w:r>
      <w:r w:rsidRPr="00C07C2A">
        <w:rPr>
          <w:i/>
        </w:rPr>
        <w:t>Versions of the Public</w:t>
      </w:r>
      <w:r w:rsidRPr="00C07C2A">
        <w:t xml:space="preserve">, New York Metro American Studies Association Annual Conference, New York, October 29, 2005 </w:t>
      </w:r>
    </w:p>
    <w:p w14:paraId="2E3AD4FE" w14:textId="77777777" w:rsidR="006B37BF" w:rsidRPr="00C07C2A" w:rsidRDefault="006B37BF" w:rsidP="006B37BF"/>
    <w:p w14:paraId="2209D7F0" w14:textId="77777777" w:rsidR="006B37BF" w:rsidRPr="00C07C2A" w:rsidRDefault="006B37BF" w:rsidP="006B37BF">
      <w:r w:rsidRPr="00C07C2A">
        <w:t xml:space="preserve">“On Forgetting: Thomas Nast, the Middle Class, and the Visual Culture of the Draft Riots,” </w:t>
      </w:r>
      <w:r w:rsidRPr="00C07C2A">
        <w:rPr>
          <w:i/>
        </w:rPr>
        <w:t>Wielding the Engraver’s Knife: Popular Illustration as Ideological Tool in Civil War America</w:t>
      </w:r>
      <w:r w:rsidRPr="00C07C2A">
        <w:t>, American Studies Association Annual Conference, Atlanta, GA, November 11-14, 2004</w:t>
      </w:r>
    </w:p>
    <w:p w14:paraId="6EADC67C" w14:textId="77777777" w:rsidR="006B37BF" w:rsidRPr="00C07C2A" w:rsidRDefault="006B37BF" w:rsidP="006B37BF"/>
    <w:p w14:paraId="1BA47B02" w14:textId="77777777" w:rsidR="006B37BF" w:rsidRPr="00C07C2A" w:rsidRDefault="006B37BF" w:rsidP="006B37BF">
      <w:r w:rsidRPr="00C07C2A">
        <w:t>---</w:t>
      </w:r>
      <w:r w:rsidR="00744C0A" w:rsidRPr="00C07C2A">
        <w:t>-------------</w:t>
      </w:r>
      <w:r w:rsidRPr="00C07C2A">
        <w:t xml:space="preserve">. </w:t>
      </w:r>
      <w:r w:rsidRPr="00C07C2A">
        <w:rPr>
          <w:i/>
        </w:rPr>
        <w:t>Graphics from the American Antiquarian Society Collection</w:t>
      </w:r>
      <w:r w:rsidRPr="00C07C2A">
        <w:t>, New England American Studies Association Annual Conference, Worcester, MA Sept. 23-24, 2005</w:t>
      </w:r>
    </w:p>
    <w:p w14:paraId="100FCE3A" w14:textId="77777777" w:rsidR="006B37BF" w:rsidRPr="00C07C2A" w:rsidRDefault="006B37BF" w:rsidP="006B37BF"/>
    <w:p w14:paraId="49673A05" w14:textId="77777777" w:rsidR="006B37BF" w:rsidRPr="00C07C2A" w:rsidRDefault="006B37BF" w:rsidP="006B37BF">
      <w:r w:rsidRPr="00C07C2A">
        <w:t>“Vernacular/Spectacular: Everyday Photographs and the Society of the Spectacle,” Vernacular Reframed, Boston University, November 5-6, 2004</w:t>
      </w:r>
    </w:p>
    <w:p w14:paraId="1829BF70" w14:textId="77777777" w:rsidR="006B37BF" w:rsidRPr="00C07C2A" w:rsidRDefault="006B37BF" w:rsidP="006B37BF">
      <w:pPr>
        <w:ind w:left="1440" w:hanging="1440"/>
      </w:pPr>
    </w:p>
    <w:p w14:paraId="14A1FB90" w14:textId="77777777" w:rsidR="006B37BF" w:rsidRPr="00C07C2A" w:rsidRDefault="006B37BF" w:rsidP="006B37BF">
      <w:r w:rsidRPr="00C07C2A">
        <w:t>“On Troubled Ground: Ernest Lawson and the Landscape of Upper Manhattan and the Bronx 1898-1931,” Syracuse University Department of Fine Arts Graduate Symposium, Syracuse, NY, 2002</w:t>
      </w:r>
    </w:p>
    <w:p w14:paraId="3D8E7E8D" w14:textId="77777777" w:rsidR="00EB563F" w:rsidRDefault="00EB563F" w:rsidP="006B37BF">
      <w:pPr>
        <w:rPr>
          <w:b/>
        </w:rPr>
      </w:pPr>
    </w:p>
    <w:p w14:paraId="7D482444" w14:textId="73201F4A" w:rsidR="003E66BD" w:rsidRDefault="003E66BD" w:rsidP="006B37BF">
      <w:pPr>
        <w:rPr>
          <w:b/>
        </w:rPr>
      </w:pPr>
      <w:r w:rsidRPr="00C07C2A">
        <w:rPr>
          <w:b/>
        </w:rPr>
        <w:t>Invited Lectures</w:t>
      </w:r>
      <w:r w:rsidR="0064441D">
        <w:rPr>
          <w:b/>
        </w:rPr>
        <w:t xml:space="preserve">, </w:t>
      </w:r>
      <w:r w:rsidR="00F42BAD">
        <w:rPr>
          <w:b/>
        </w:rPr>
        <w:t>Roundtables</w:t>
      </w:r>
      <w:r w:rsidR="0064441D">
        <w:rPr>
          <w:b/>
        </w:rPr>
        <w:t>, and Workshops</w:t>
      </w:r>
    </w:p>
    <w:p w14:paraId="325D48A1" w14:textId="3FB80DF2" w:rsidR="00C45584" w:rsidRPr="00C45584" w:rsidRDefault="00C45584" w:rsidP="006B37BF">
      <w:pPr>
        <w:rPr>
          <w:b/>
        </w:rPr>
      </w:pPr>
    </w:p>
    <w:p w14:paraId="12FBE55E" w14:textId="02ABC666" w:rsidR="00C45584" w:rsidRPr="00C45584" w:rsidRDefault="00C45584" w:rsidP="006B37BF">
      <w:pPr>
        <w:rPr>
          <w:bCs/>
        </w:rPr>
      </w:pPr>
      <w:r w:rsidRPr="00C45584">
        <w:rPr>
          <w:bCs/>
        </w:rPr>
        <w:t xml:space="preserve">Respondent, </w:t>
      </w:r>
      <w:r w:rsidRPr="00C45584">
        <w:rPr>
          <w:i/>
          <w:iCs/>
        </w:rPr>
        <w:t xml:space="preserve">Dina G. </w:t>
      </w:r>
      <w:proofErr w:type="spellStart"/>
      <w:r w:rsidRPr="00C45584">
        <w:rPr>
          <w:i/>
          <w:iCs/>
        </w:rPr>
        <w:t>Malgeri</w:t>
      </w:r>
      <w:proofErr w:type="spellEnd"/>
      <w:r w:rsidRPr="00C45584">
        <w:rPr>
          <w:i/>
          <w:iCs/>
        </w:rPr>
        <w:t xml:space="preserve"> Modern American Society &amp; Culture Seminar</w:t>
      </w:r>
      <w:r w:rsidRPr="00C45584">
        <w:t>, Massachusetts Historical Society, November 1, 2022</w:t>
      </w:r>
    </w:p>
    <w:p w14:paraId="650A1F1D" w14:textId="77777777" w:rsidR="004D2F07" w:rsidRPr="00C45584" w:rsidRDefault="004D2F07" w:rsidP="006B37BF">
      <w:pPr>
        <w:rPr>
          <w:b/>
        </w:rPr>
      </w:pPr>
    </w:p>
    <w:p w14:paraId="661AA8F8" w14:textId="411ADD84" w:rsidR="00B57750" w:rsidRDefault="00B57750" w:rsidP="006B37BF">
      <w:r w:rsidRPr="00C45584">
        <w:t xml:space="preserve">Participant, </w:t>
      </w:r>
      <w:r w:rsidRPr="00C45584">
        <w:rPr>
          <w:i/>
        </w:rPr>
        <w:t>American Studies for the Future Seminar</w:t>
      </w:r>
      <w:r w:rsidRPr="00C45584">
        <w:t>, Boston University, February 10, 2022</w:t>
      </w:r>
    </w:p>
    <w:p w14:paraId="3EB0D6F0" w14:textId="77777777" w:rsidR="00822E7B" w:rsidRPr="00C45584" w:rsidRDefault="00822E7B" w:rsidP="006B37BF"/>
    <w:p w14:paraId="50587FDD" w14:textId="63EA2716" w:rsidR="004D2F07" w:rsidRPr="004D2F07" w:rsidRDefault="004D2F07" w:rsidP="006B37BF">
      <w:r w:rsidRPr="00C45584">
        <w:t xml:space="preserve">Participant, </w:t>
      </w:r>
      <w:r w:rsidRPr="00C45584">
        <w:rPr>
          <w:i/>
        </w:rPr>
        <w:t>Art and the Actuarial</w:t>
      </w:r>
      <w:r w:rsidRPr="008E2EFB">
        <w:rPr>
          <w:i/>
        </w:rPr>
        <w:t xml:space="preserve"> Imagination</w:t>
      </w:r>
      <w:r>
        <w:t xml:space="preserve"> (second meeting), </w:t>
      </w:r>
      <w:r w:rsidRPr="003A06DF">
        <w:t>McGill University, Montreal</w:t>
      </w:r>
      <w:r>
        <w:t>, November 30-December 1, 2018.</w:t>
      </w:r>
    </w:p>
    <w:p w14:paraId="7476464F" w14:textId="77777777" w:rsidR="00D42F29" w:rsidRDefault="00D42F29" w:rsidP="006B37BF">
      <w:pPr>
        <w:rPr>
          <w:b/>
        </w:rPr>
      </w:pPr>
    </w:p>
    <w:p w14:paraId="78743277" w14:textId="37443F73" w:rsidR="00D42F29" w:rsidRPr="00D42F29" w:rsidRDefault="00D42F29" w:rsidP="006B37BF">
      <w:r>
        <w:t xml:space="preserve">Respondent, </w:t>
      </w:r>
      <w:r w:rsidRPr="00D42F29">
        <w:rPr>
          <w:i/>
        </w:rPr>
        <w:t>Evidence and Narrative in Architectural History: An Interdisciplinary Symposium</w:t>
      </w:r>
      <w:r>
        <w:t>, Boston University, March 23, 2018</w:t>
      </w:r>
    </w:p>
    <w:p w14:paraId="21251068" w14:textId="77777777" w:rsidR="00161283" w:rsidRDefault="00161283" w:rsidP="006B37BF">
      <w:pPr>
        <w:rPr>
          <w:b/>
        </w:rPr>
      </w:pPr>
    </w:p>
    <w:p w14:paraId="7ABB9C8B" w14:textId="3CFF311A" w:rsidR="00541CA2" w:rsidRPr="00541CA2" w:rsidRDefault="00541CA2" w:rsidP="00541CA2">
      <w:pPr>
        <w:rPr>
          <w:rFonts w:cs="Calibri"/>
        </w:rPr>
      </w:pPr>
      <w:r>
        <w:rPr>
          <w:rFonts w:cs="Calibri"/>
        </w:rPr>
        <w:t>“‘</w:t>
      </w:r>
      <w:r w:rsidRPr="00541CA2">
        <w:rPr>
          <w:rFonts w:cs="Calibri"/>
        </w:rPr>
        <w:t>Capital Likenesses</w:t>
      </w:r>
      <w:r>
        <w:rPr>
          <w:rFonts w:cs="Calibri"/>
        </w:rPr>
        <w:t>’</w:t>
      </w:r>
      <w:r w:rsidRPr="00541CA2">
        <w:rPr>
          <w:rFonts w:cs="Calibri"/>
        </w:rPr>
        <w:t>: George Washington</w:t>
      </w:r>
      <w:r w:rsidR="00A819E2">
        <w:rPr>
          <w:rFonts w:cs="Calibri"/>
        </w:rPr>
        <w:t xml:space="preserve"> and </w:t>
      </w:r>
      <w:r w:rsidRPr="00541CA2">
        <w:rPr>
          <w:rFonts w:cs="Calibri"/>
        </w:rPr>
        <w:t>the Federal City in American Portraiture</w:t>
      </w:r>
      <w:r>
        <w:rPr>
          <w:rFonts w:cs="Calibri"/>
        </w:rPr>
        <w:t xml:space="preserve">,” </w:t>
      </w:r>
      <w:r w:rsidR="008C39DD">
        <w:rPr>
          <w:rFonts w:cs="Calibri"/>
          <w:i/>
        </w:rPr>
        <w:t xml:space="preserve">BU </w:t>
      </w:r>
      <w:r>
        <w:rPr>
          <w:rFonts w:cs="Calibri"/>
          <w:i/>
        </w:rPr>
        <w:t>Americanist Forum</w:t>
      </w:r>
      <w:r>
        <w:rPr>
          <w:rFonts w:cs="Calibri"/>
        </w:rPr>
        <w:t>, Boston University, November 22, 2016</w:t>
      </w:r>
    </w:p>
    <w:p w14:paraId="4BE71273" w14:textId="77777777" w:rsidR="00541CA2" w:rsidRPr="00541CA2" w:rsidRDefault="00541CA2" w:rsidP="006B37BF"/>
    <w:p w14:paraId="25F3294B" w14:textId="26231DD7" w:rsidR="00161283" w:rsidRPr="00541CA2" w:rsidRDefault="00D86EAB" w:rsidP="006B37BF">
      <w:r w:rsidRPr="00541CA2">
        <w:t xml:space="preserve">“Perilous Prospects: Martin Johnson </w:t>
      </w:r>
      <w:proofErr w:type="spellStart"/>
      <w:r w:rsidRPr="00541CA2">
        <w:t>Heade’s</w:t>
      </w:r>
      <w:proofErr w:type="spellEnd"/>
      <w:r w:rsidRPr="00541CA2">
        <w:t> </w:t>
      </w:r>
      <w:proofErr w:type="gramStart"/>
      <w:r w:rsidRPr="00541CA2">
        <w:rPr>
          <w:i/>
          <w:iCs/>
        </w:rPr>
        <w:t>On</w:t>
      </w:r>
      <w:proofErr w:type="gramEnd"/>
      <w:r w:rsidRPr="00541CA2">
        <w:rPr>
          <w:i/>
          <w:iCs/>
        </w:rPr>
        <w:t xml:space="preserve"> the San Sebastian River</w:t>
      </w:r>
      <w:r w:rsidRPr="00541CA2">
        <w:t> and the Florida Land Boom,” Boston University, April 20, 2016</w:t>
      </w:r>
    </w:p>
    <w:p w14:paraId="40773E66" w14:textId="77777777" w:rsidR="00F42BAD" w:rsidRPr="00D86EAB" w:rsidRDefault="00F42BAD" w:rsidP="006B37BF">
      <w:pPr>
        <w:rPr>
          <w:b/>
        </w:rPr>
      </w:pPr>
    </w:p>
    <w:p w14:paraId="072FE984" w14:textId="5CE89D4A" w:rsidR="00F42BAD" w:rsidRPr="00F42BAD" w:rsidRDefault="00F42BAD" w:rsidP="006B37BF">
      <w:r w:rsidRPr="00D86EAB">
        <w:t>Participant, “Canon, Texts, and Students,” New England American Studies Association Fall Colloquium, Boston</w:t>
      </w:r>
      <w:r>
        <w:t>, MA September 26, 2015</w:t>
      </w:r>
    </w:p>
    <w:p w14:paraId="34167FE1" w14:textId="77777777" w:rsidR="00AE62D4" w:rsidRPr="00AE62D4" w:rsidRDefault="00AE62D4" w:rsidP="006B37BF">
      <w:pPr>
        <w:rPr>
          <w:b/>
        </w:rPr>
      </w:pPr>
    </w:p>
    <w:p w14:paraId="5E349E40" w14:textId="7CAF4215" w:rsidR="00AE62D4" w:rsidRPr="00AE62D4" w:rsidRDefault="00AE62D4" w:rsidP="006B37BF">
      <w:r>
        <w:t>“</w:t>
      </w:r>
      <w:r w:rsidRPr="00AE62D4">
        <w:t>“We are Still in Eden”: Nature and Nation in American Landscape Painting, 1820-1950</w:t>
      </w:r>
      <w:r>
        <w:t>,” Grand Rapids Art Museum, October 30, 2013</w:t>
      </w:r>
    </w:p>
    <w:p w14:paraId="53A43ED6" w14:textId="77777777" w:rsidR="00A044F3" w:rsidRDefault="00A044F3" w:rsidP="006B37BF">
      <w:pPr>
        <w:rPr>
          <w:b/>
        </w:rPr>
      </w:pPr>
    </w:p>
    <w:p w14:paraId="5F0B7494" w14:textId="77777777" w:rsidR="00A044F3" w:rsidRPr="00A044F3" w:rsidRDefault="00A044F3" w:rsidP="006B37BF">
      <w:r>
        <w:t>“‘Some Would Use Violence’: Painting, Protest, and the 1877 Railroad Strike,” Harvard University, March 14, 2013</w:t>
      </w:r>
    </w:p>
    <w:p w14:paraId="55842DA0" w14:textId="77777777" w:rsidR="00294310" w:rsidRDefault="00294310" w:rsidP="006B37BF">
      <w:pPr>
        <w:rPr>
          <w:b/>
        </w:rPr>
      </w:pPr>
    </w:p>
    <w:p w14:paraId="4AD7477D" w14:textId="77777777" w:rsidR="00DB72F8" w:rsidRPr="00DB72F8" w:rsidRDefault="00DB72F8" w:rsidP="006B37BF">
      <w:r>
        <w:lastRenderedPageBreak/>
        <w:t>“</w:t>
      </w:r>
      <w:r w:rsidRPr="00DB72F8">
        <w:t>Painting that 'might prove injurious': Cinque and the Picturing of Afri</w:t>
      </w:r>
      <w:r>
        <w:t>can American Political Violence,” Boston University, April 26, 2012</w:t>
      </w:r>
    </w:p>
    <w:p w14:paraId="3FDE639F" w14:textId="77777777" w:rsidR="00DB72F8" w:rsidRDefault="00DB72F8" w:rsidP="006B37BF">
      <w:pPr>
        <w:rPr>
          <w:b/>
        </w:rPr>
      </w:pPr>
    </w:p>
    <w:p w14:paraId="51A0A31A" w14:textId="77777777" w:rsidR="00294310" w:rsidRPr="00294310" w:rsidRDefault="00294310" w:rsidP="006B37BF">
      <w:r>
        <w:t>“See America First: Tourism and American Landscape Painting,” Ackland Art Museum, University of North Carolina, Chapel Hill, February 2, 2011</w:t>
      </w:r>
    </w:p>
    <w:p w14:paraId="1A9DFC35" w14:textId="77777777" w:rsidR="00167002" w:rsidRDefault="00167002" w:rsidP="006B37BF">
      <w:pPr>
        <w:rPr>
          <w:b/>
        </w:rPr>
      </w:pPr>
    </w:p>
    <w:p w14:paraId="39E135FA" w14:textId="77777777" w:rsidR="00192BA8" w:rsidRPr="00192BA8" w:rsidRDefault="00192BA8" w:rsidP="006B37BF">
      <w:r>
        <w:t>“Rioters Refigured: The Gangs of Antebellum New York in Paint and Print,” McNeil Center for Early American Studies, University of Pennsylvania, February 4, 2009</w:t>
      </w:r>
    </w:p>
    <w:p w14:paraId="0FE07E8E" w14:textId="77777777" w:rsidR="00192BA8" w:rsidRPr="00C07C2A" w:rsidRDefault="00192BA8" w:rsidP="006B37BF">
      <w:pPr>
        <w:rPr>
          <w:b/>
        </w:rPr>
      </w:pPr>
    </w:p>
    <w:p w14:paraId="3263D30C" w14:textId="77777777" w:rsidR="003E66BD" w:rsidRPr="00C07C2A" w:rsidRDefault="003E66BD" w:rsidP="006B37BF">
      <w:r w:rsidRPr="00C07C2A">
        <w:t>“Political Violence in the Pictorial Press,” Boston University, October 27, 2008</w:t>
      </w:r>
    </w:p>
    <w:p w14:paraId="3AA43572" w14:textId="77777777" w:rsidR="00CA27D9" w:rsidRPr="00C07C2A" w:rsidRDefault="00CA27D9" w:rsidP="006B37BF"/>
    <w:p w14:paraId="48A33832" w14:textId="77777777" w:rsidR="00CA27D9" w:rsidRDefault="00CA27D9" w:rsidP="006B37BF">
      <w:r w:rsidRPr="00C07C2A">
        <w:t>“Vernacular Photography in the Rodger Kingston Collection,” gallery talk, Boston University Art Gallery, 2005</w:t>
      </w:r>
    </w:p>
    <w:p w14:paraId="27A36104" w14:textId="77777777" w:rsidR="00DF5A8A" w:rsidRDefault="00DF5A8A" w:rsidP="006B37BF"/>
    <w:p w14:paraId="6E3C2A5C" w14:textId="0C72458F" w:rsidR="00167002" w:rsidRDefault="00112230" w:rsidP="0012024E">
      <w:pPr>
        <w:pStyle w:val="Heading2"/>
        <w:ind w:left="0" w:firstLine="0"/>
      </w:pPr>
      <w:r>
        <w:t xml:space="preserve">Curated </w:t>
      </w:r>
      <w:r w:rsidR="006655EF" w:rsidRPr="00C07C2A">
        <w:t>Exhibitions</w:t>
      </w:r>
    </w:p>
    <w:p w14:paraId="16E33174" w14:textId="77777777" w:rsidR="0012024E" w:rsidRPr="0012024E" w:rsidRDefault="0012024E" w:rsidP="0012024E"/>
    <w:p w14:paraId="153207E1" w14:textId="77777777" w:rsidR="005669B7" w:rsidRDefault="005669B7" w:rsidP="00167002">
      <w:r>
        <w:t xml:space="preserve">[co-curator] “At Work in the Wilderness: </w:t>
      </w:r>
      <w:r w:rsidR="00131527">
        <w:t xml:space="preserve">Picturing the American Landscape, 1820-1920,” </w:t>
      </w:r>
      <w:r w:rsidR="00A9498E">
        <w:t>Ackland Art Museum, January-March</w:t>
      </w:r>
      <w:r w:rsidR="00131527">
        <w:t xml:space="preserve"> 2011 [exhibition curated with </w:t>
      </w:r>
      <w:proofErr w:type="spellStart"/>
      <w:r w:rsidR="00A4360F">
        <w:t>Annah</w:t>
      </w:r>
      <w:proofErr w:type="spellEnd"/>
      <w:r w:rsidR="00A4360F">
        <w:t xml:space="preserve"> Lee</w:t>
      </w:r>
      <w:r w:rsidR="00131527">
        <w:t>]</w:t>
      </w:r>
    </w:p>
    <w:p w14:paraId="3B651157" w14:textId="77777777" w:rsidR="005669B7" w:rsidRPr="00C07C2A" w:rsidRDefault="005669B7" w:rsidP="00167002"/>
    <w:p w14:paraId="2F56FED6" w14:textId="77777777" w:rsidR="006655EF" w:rsidRPr="00C07C2A" w:rsidRDefault="00B80F71" w:rsidP="00155C65">
      <w:r w:rsidRPr="00C07C2A">
        <w:t xml:space="preserve">[co-curator] </w:t>
      </w:r>
      <w:r w:rsidR="006655EF" w:rsidRPr="00C07C2A">
        <w:t>“In the Vernacular: Everyday Photographs from the Rodger Kingston Collection,”</w:t>
      </w:r>
      <w:r w:rsidR="00155C65" w:rsidRPr="00C07C2A">
        <w:t xml:space="preserve"> </w:t>
      </w:r>
      <w:r w:rsidR="006655EF" w:rsidRPr="00C07C2A">
        <w:t>Boston University Art Gallery</w:t>
      </w:r>
      <w:r w:rsidR="00155C65" w:rsidRPr="00C07C2A">
        <w:t>, 2004-05</w:t>
      </w:r>
    </w:p>
    <w:p w14:paraId="377B357A" w14:textId="77777777" w:rsidR="006655EF" w:rsidRPr="00C07C2A" w:rsidRDefault="006655EF"/>
    <w:p w14:paraId="0CBF6C14" w14:textId="77777777" w:rsidR="006655EF" w:rsidRPr="00C07C2A" w:rsidRDefault="00F25CD0">
      <w:r w:rsidRPr="00C07C2A">
        <w:t>“</w:t>
      </w:r>
      <w:r w:rsidR="006655EF" w:rsidRPr="00C07C2A">
        <w:t xml:space="preserve">Staged Art: Designs for the Ballets </w:t>
      </w:r>
      <w:proofErr w:type="spellStart"/>
      <w:r w:rsidR="006655EF" w:rsidRPr="00C07C2A">
        <w:t>Russes</w:t>
      </w:r>
      <w:proofErr w:type="spellEnd"/>
      <w:r w:rsidR="006655EF" w:rsidRPr="00C07C2A">
        <w:t>,</w:t>
      </w:r>
      <w:r w:rsidRPr="00C07C2A">
        <w:t>”</w:t>
      </w:r>
      <w:r w:rsidR="006655EF" w:rsidRPr="00C07C2A">
        <w:t xml:space="preserve"> Syracuse University Art Collection</w:t>
      </w:r>
      <w:r w:rsidR="00155C65" w:rsidRPr="00C07C2A">
        <w:t>, 2000</w:t>
      </w:r>
    </w:p>
    <w:p w14:paraId="408716F1" w14:textId="77777777" w:rsidR="00E379A7" w:rsidRDefault="00E379A7">
      <w:pPr>
        <w:rPr>
          <w:b/>
        </w:rPr>
      </w:pPr>
    </w:p>
    <w:p w14:paraId="4DA3E81E" w14:textId="5962CDA6" w:rsidR="002B3DC8" w:rsidRDefault="002B3DC8">
      <w:pPr>
        <w:rPr>
          <w:b/>
        </w:rPr>
      </w:pPr>
      <w:r>
        <w:rPr>
          <w:b/>
        </w:rPr>
        <w:t>Teaching Experience</w:t>
      </w:r>
    </w:p>
    <w:p w14:paraId="00F1DAC8" w14:textId="77777777" w:rsidR="002B3DC8" w:rsidRDefault="002B3DC8">
      <w:pPr>
        <w:rPr>
          <w:b/>
        </w:rPr>
      </w:pPr>
    </w:p>
    <w:p w14:paraId="0CA6F60A" w14:textId="33076F20" w:rsidR="006A2069" w:rsidRDefault="006A2069">
      <w:r>
        <w:t>2015-</w:t>
      </w:r>
      <w:r w:rsidR="0002665A">
        <w:t xml:space="preserve"> </w:t>
      </w:r>
      <w:r>
        <w:t>Assistant</w:t>
      </w:r>
      <w:r w:rsidR="0002665A">
        <w:t xml:space="preserve">/Associate Professor, </w:t>
      </w:r>
      <w:r>
        <w:t>Boston University</w:t>
      </w:r>
    </w:p>
    <w:p w14:paraId="1942F304" w14:textId="77777777" w:rsidR="00872FEF" w:rsidRDefault="006A2069">
      <w:r>
        <w:tab/>
      </w:r>
      <w:r>
        <w:rPr>
          <w:u w:val="single"/>
        </w:rPr>
        <w:t>Courses taught</w:t>
      </w:r>
      <w:r>
        <w:t xml:space="preserve"> </w:t>
      </w:r>
    </w:p>
    <w:p w14:paraId="778CEB68" w14:textId="6FF7F89E" w:rsidR="00872FEF" w:rsidRDefault="00872FEF">
      <w:r>
        <w:tab/>
      </w:r>
      <w:r>
        <w:tab/>
      </w:r>
      <w:r>
        <w:tab/>
        <w:t>AH112: Introduction to Art History II (Summer 2017</w:t>
      </w:r>
      <w:r w:rsidR="00D36AA2">
        <w:t>-22</w:t>
      </w:r>
      <w:r>
        <w:t>)</w:t>
      </w:r>
    </w:p>
    <w:p w14:paraId="6E32BCA9" w14:textId="4724DDD3" w:rsidR="00083F23" w:rsidRDefault="00872FEF">
      <w:r>
        <w:tab/>
      </w:r>
      <w:r>
        <w:tab/>
      </w:r>
      <w:r>
        <w:tab/>
      </w:r>
      <w:r w:rsidR="006A2069">
        <w:t>AH</w:t>
      </w:r>
      <w:r w:rsidR="00F4671E">
        <w:t>284 Arts in America (Fall 2015</w:t>
      </w:r>
      <w:r w:rsidR="009F2F5E">
        <w:t>, 16, 17, 18</w:t>
      </w:r>
      <w:r w:rsidR="00373B92">
        <w:t>, 20</w:t>
      </w:r>
      <w:r w:rsidR="00673EE4">
        <w:t>, 24</w:t>
      </w:r>
      <w:r w:rsidR="00F4671E">
        <w:t>)</w:t>
      </w:r>
    </w:p>
    <w:p w14:paraId="4D3246F4" w14:textId="41A94454" w:rsidR="00083F23" w:rsidRDefault="00083F23" w:rsidP="00D57CED">
      <w:pPr>
        <w:ind w:left="2160"/>
      </w:pPr>
      <w:r>
        <w:t>AH 379: Nineteenth Century American Art and Culture (Spring 2016</w:t>
      </w:r>
      <w:r w:rsidR="00D57CED">
        <w:t xml:space="preserve">, </w:t>
      </w:r>
      <w:r w:rsidR="00AD1907">
        <w:t>18, 20, 22</w:t>
      </w:r>
      <w:r>
        <w:t>)</w:t>
      </w:r>
    </w:p>
    <w:p w14:paraId="787D33D3" w14:textId="1DD8DB71" w:rsidR="00083F23" w:rsidRDefault="00083F23">
      <w:r>
        <w:tab/>
      </w:r>
      <w:r>
        <w:tab/>
      </w:r>
      <w:r>
        <w:tab/>
        <w:t xml:space="preserve">AH 386: </w:t>
      </w:r>
      <w:r w:rsidR="00F46933">
        <w:t>Modern American Art</w:t>
      </w:r>
      <w:r>
        <w:t xml:space="preserve"> (Spring 2017</w:t>
      </w:r>
      <w:r w:rsidR="009F2F5E">
        <w:t>, 19</w:t>
      </w:r>
      <w:r w:rsidR="00F46933">
        <w:t>, 21</w:t>
      </w:r>
      <w:r w:rsidR="00673EE4">
        <w:t>, 23</w:t>
      </w:r>
      <w:r>
        <w:t>)</w:t>
      </w:r>
    </w:p>
    <w:p w14:paraId="1709A8AE" w14:textId="6898E89C" w:rsidR="00D36AA2" w:rsidRDefault="00D36AA2">
      <w:r>
        <w:tab/>
      </w:r>
      <w:r>
        <w:tab/>
      </w:r>
      <w:r>
        <w:tab/>
        <w:t>AH389: Art in the Age of Impressionism (Summer 2022)</w:t>
      </w:r>
    </w:p>
    <w:p w14:paraId="687A578A" w14:textId="7A2F72F2" w:rsidR="007463BB" w:rsidRDefault="00F4671E" w:rsidP="00AD1907">
      <w:pPr>
        <w:ind w:left="2160"/>
      </w:pPr>
      <w:r>
        <w:t xml:space="preserve">AH 527: Art and </w:t>
      </w:r>
      <w:r w:rsidR="009A0196">
        <w:t xml:space="preserve">Visual Culture of </w:t>
      </w:r>
      <w:r>
        <w:t>the American Revolution</w:t>
      </w:r>
      <w:r w:rsidR="00267495">
        <w:t xml:space="preserve"> (Fall 2015</w:t>
      </w:r>
      <w:r w:rsidR="009F2F5E">
        <w:t>, 18</w:t>
      </w:r>
      <w:r w:rsidR="00267495">
        <w:t>)</w:t>
      </w:r>
      <w:r w:rsidR="001A1B32">
        <w:t>; Visual Culture of American Cities (Fall 2016</w:t>
      </w:r>
      <w:r w:rsidR="009F2F5E">
        <w:t>, Spring 2019</w:t>
      </w:r>
      <w:r w:rsidR="003D46F7">
        <w:t>, Spring 2022</w:t>
      </w:r>
      <w:r w:rsidR="001A1B32">
        <w:t>)</w:t>
      </w:r>
      <w:r w:rsidR="0002665A">
        <w:t>; American Art and the Civil War (Fall 2017)</w:t>
      </w:r>
    </w:p>
    <w:p w14:paraId="3EB8C6C5" w14:textId="6B9458A6" w:rsidR="00AD1907" w:rsidRDefault="00AD1907" w:rsidP="00AD1907">
      <w:pPr>
        <w:ind w:left="2160"/>
      </w:pPr>
      <w:r>
        <w:t>AH 805: Professional Development Seminar (Spring 2025)</w:t>
      </w:r>
    </w:p>
    <w:p w14:paraId="65F82E6E" w14:textId="541E8B3B" w:rsidR="00083F23" w:rsidRDefault="007463BB" w:rsidP="00083F23">
      <w:pPr>
        <w:ind w:left="2160"/>
      </w:pPr>
      <w:r>
        <w:t>AH 887: Visual Culture of the American Frontier (Spring 2016</w:t>
      </w:r>
      <w:r w:rsidR="003A6469">
        <w:t>, 2020</w:t>
      </w:r>
      <w:r>
        <w:t>)</w:t>
      </w:r>
      <w:r w:rsidR="00083F23">
        <w:t>; Picturing Property (Spring 2017</w:t>
      </w:r>
      <w:r w:rsidR="00373B92">
        <w:t>, Fall 2020</w:t>
      </w:r>
      <w:r w:rsidR="00083F23">
        <w:t>)</w:t>
      </w:r>
      <w:r w:rsidR="00D57CED">
        <w:t>; American Art of the 1940s (Spring 2018</w:t>
      </w:r>
      <w:r w:rsidR="00673EE4">
        <w:t>, Fall 2023</w:t>
      </w:r>
      <w:r w:rsidR="00D57CED">
        <w:t>)</w:t>
      </w:r>
      <w:r w:rsidR="00655F99">
        <w:t>; American Art and the Ocean (spring 2021</w:t>
      </w:r>
      <w:r w:rsidR="00AD1907">
        <w:t>, fall 2024</w:t>
      </w:r>
      <w:r w:rsidR="00655F99">
        <w:t>)</w:t>
      </w:r>
    </w:p>
    <w:p w14:paraId="24D8B8C8" w14:textId="50E42975" w:rsidR="00500FD8" w:rsidRPr="006A2069" w:rsidRDefault="00500FD8" w:rsidP="00083F23">
      <w:pPr>
        <w:ind w:left="2160"/>
      </w:pPr>
      <w:r>
        <w:t>AM899</w:t>
      </w:r>
      <w:r w:rsidR="00390889">
        <w:t>:</w:t>
      </w:r>
      <w:r>
        <w:t xml:space="preserve"> Professional Development Seminar (Spring 2023</w:t>
      </w:r>
      <w:r w:rsidR="00FF2015">
        <w:t>, 2024</w:t>
      </w:r>
      <w:r>
        <w:t>)</w:t>
      </w:r>
    </w:p>
    <w:p w14:paraId="7C398963" w14:textId="77777777" w:rsidR="006A2069" w:rsidRDefault="006A2069">
      <w:pPr>
        <w:rPr>
          <w:b/>
        </w:rPr>
      </w:pPr>
    </w:p>
    <w:p w14:paraId="77E08E9E" w14:textId="50B88D32" w:rsidR="00BC37E4" w:rsidRDefault="00BC37E4">
      <w:r>
        <w:t>2013-</w:t>
      </w:r>
      <w:r w:rsidR="006A2069">
        <w:t>15</w:t>
      </w:r>
      <w:r>
        <w:t xml:space="preserve"> Assistant Professor of Art History, University of South Carolina</w:t>
      </w:r>
    </w:p>
    <w:p w14:paraId="424D4813" w14:textId="2999CEF8" w:rsidR="00BC37E4" w:rsidRDefault="00BC37E4">
      <w:r>
        <w:tab/>
      </w:r>
      <w:r>
        <w:rPr>
          <w:u w:val="single"/>
        </w:rPr>
        <w:t>Courses taught:</w:t>
      </w:r>
      <w:r>
        <w:t xml:space="preserve"> ARTH 501: Methodology of Art History (Fall 2013)</w:t>
      </w:r>
    </w:p>
    <w:p w14:paraId="1B8DCA62" w14:textId="5421E615" w:rsidR="00BC37E4" w:rsidRDefault="00BC37E4">
      <w:r>
        <w:lastRenderedPageBreak/>
        <w:tab/>
      </w:r>
      <w:r>
        <w:tab/>
      </w:r>
      <w:r>
        <w:tab/>
        <w:t xml:space="preserve">  ARTH 106: History of Western Art II (Fall 2013</w:t>
      </w:r>
      <w:r w:rsidR="00E32527">
        <w:t>, Fall 2014</w:t>
      </w:r>
      <w:r>
        <w:t>)</w:t>
      </w:r>
    </w:p>
    <w:p w14:paraId="4D37EC5F" w14:textId="76B89F9B" w:rsidR="00665B6E" w:rsidRDefault="00665B6E">
      <w:r>
        <w:tab/>
      </w:r>
      <w:r>
        <w:tab/>
      </w:r>
      <w:r>
        <w:tab/>
        <w:t xml:space="preserve">  SCHC 366: American Art and the Civil War (Spring 2014)</w:t>
      </w:r>
    </w:p>
    <w:p w14:paraId="7FE91E1D" w14:textId="44E03230" w:rsidR="00E32527" w:rsidRDefault="00E32527" w:rsidP="00E32527">
      <w:pPr>
        <w:ind w:left="1440" w:firstLine="720"/>
      </w:pPr>
      <w:r>
        <w:t xml:space="preserve">  ARTH 340: History of American Art I (Fall 2014)</w:t>
      </w:r>
    </w:p>
    <w:p w14:paraId="7573CE27" w14:textId="33849231" w:rsidR="00665B6E" w:rsidRPr="00BC37E4" w:rsidRDefault="00665B6E">
      <w:r>
        <w:tab/>
      </w:r>
      <w:r>
        <w:tab/>
      </w:r>
      <w:r>
        <w:tab/>
        <w:t xml:space="preserve">  ARTH 341: History of American Art II (Spring 2014</w:t>
      </w:r>
      <w:r w:rsidR="00E32527">
        <w:t>, Spring 2015</w:t>
      </w:r>
      <w:r>
        <w:t>)</w:t>
      </w:r>
    </w:p>
    <w:p w14:paraId="7CCC3D01" w14:textId="77777777" w:rsidR="00BC37E4" w:rsidRDefault="00BC37E4">
      <w:pPr>
        <w:rPr>
          <w:b/>
        </w:rPr>
      </w:pPr>
    </w:p>
    <w:p w14:paraId="2DBBD90F" w14:textId="09DAD37C" w:rsidR="00CE1C87" w:rsidRDefault="00CE1C87">
      <w:r>
        <w:t>2009-</w:t>
      </w:r>
      <w:r w:rsidR="001B5515">
        <w:t xml:space="preserve">13 </w:t>
      </w:r>
      <w:r>
        <w:t xml:space="preserve">Assistant Professor and David G. Frey Fellow of American Art, UNC Chapel Hill, </w:t>
      </w:r>
    </w:p>
    <w:p w14:paraId="3E782C7A" w14:textId="2AEFFC30" w:rsidR="002B3DC8" w:rsidRDefault="001B5515" w:rsidP="00CE1C87">
      <w:pPr>
        <w:ind w:firstLine="720"/>
      </w:pPr>
      <w:r>
        <w:t xml:space="preserve">  </w:t>
      </w:r>
      <w:r w:rsidR="00CE1C87">
        <w:t>Department of Art</w:t>
      </w:r>
    </w:p>
    <w:p w14:paraId="28027B77" w14:textId="53AA837F" w:rsidR="00CE1C87" w:rsidRDefault="001B5515" w:rsidP="00CE1C87">
      <w:pPr>
        <w:ind w:left="720"/>
      </w:pPr>
      <w:r w:rsidRPr="001B5515">
        <w:t xml:space="preserve">  </w:t>
      </w:r>
      <w:r w:rsidR="00CE1C87">
        <w:rPr>
          <w:u w:val="single"/>
        </w:rPr>
        <w:t>Courses taught:</w:t>
      </w:r>
      <w:r w:rsidR="00CE1C87">
        <w:t xml:space="preserve"> ART 161: Survey of American Art, 1650-1950 (Fall 2009, Spring 2010, </w:t>
      </w:r>
    </w:p>
    <w:p w14:paraId="47E5D77D" w14:textId="0A5B26CA" w:rsidR="00CE1C87" w:rsidRDefault="00CE1C87" w:rsidP="00CE1C87">
      <w:r>
        <w:t xml:space="preserve">  </w:t>
      </w:r>
      <w:r>
        <w:tab/>
      </w:r>
      <w:r>
        <w:tab/>
      </w:r>
      <w:r>
        <w:tab/>
        <w:t xml:space="preserve">  Spring 2011, Spring 2013)</w:t>
      </w:r>
    </w:p>
    <w:p w14:paraId="65EBDCA9" w14:textId="61710EC1" w:rsidR="00CE1C87" w:rsidRDefault="00CE1C87" w:rsidP="00CE1C87">
      <w:r>
        <w:tab/>
      </w:r>
      <w:r>
        <w:tab/>
      </w:r>
      <w:r>
        <w:tab/>
        <w:t xml:space="preserve"> ART 289: American Modernisms, 1890-1945 (Spring 2013)</w:t>
      </w:r>
    </w:p>
    <w:p w14:paraId="494FFC06" w14:textId="7DF24D14" w:rsidR="00CE1C87" w:rsidRDefault="00CE1C87" w:rsidP="00CE1C87">
      <w:r>
        <w:tab/>
      </w:r>
      <w:r>
        <w:tab/>
      </w:r>
      <w:r>
        <w:tab/>
        <w:t xml:space="preserve"> ART 290: Nineteenth-Century American Art (Fall 2010)</w:t>
      </w:r>
    </w:p>
    <w:p w14:paraId="2A7DAB31" w14:textId="77777777" w:rsidR="008E32D6" w:rsidRDefault="00CE1C87" w:rsidP="00CE1C87">
      <w:pPr>
        <w:ind w:left="2220"/>
      </w:pPr>
      <w:r>
        <w:t xml:space="preserve">ART 393: Undergraduate Research Seminar: American Art and the Civil  </w:t>
      </w:r>
    </w:p>
    <w:p w14:paraId="5383E822" w14:textId="3B11FE74" w:rsidR="00CE1C87" w:rsidRDefault="008E32D6" w:rsidP="008E32D6">
      <w:r>
        <w:t xml:space="preserve"> </w:t>
      </w:r>
      <w:r>
        <w:tab/>
      </w:r>
      <w:r>
        <w:tab/>
      </w:r>
      <w:r>
        <w:tab/>
      </w:r>
      <w:r>
        <w:tab/>
        <w:t xml:space="preserve">     </w:t>
      </w:r>
      <w:r w:rsidR="00CE1C87">
        <w:t>War (Spring 2010, Fall 2012)</w:t>
      </w:r>
    </w:p>
    <w:p w14:paraId="0437B679" w14:textId="665FACE7" w:rsidR="00CE1C87" w:rsidRDefault="00CE1C87" w:rsidP="00CE1C87">
      <w:pPr>
        <w:ind w:left="2220"/>
      </w:pPr>
      <w:r>
        <w:t>ART 556: Visual Cultures of the American City, 1750-1950 (Spring 2011)</w:t>
      </w:r>
    </w:p>
    <w:p w14:paraId="0813458B" w14:textId="3311795B" w:rsidR="00CE1C87" w:rsidRDefault="00CE1C87" w:rsidP="00CE1C87">
      <w:pPr>
        <w:ind w:left="2220"/>
      </w:pPr>
      <w:r>
        <w:t>ART 850: Graduate Methods Seminar (Fall 2012)</w:t>
      </w:r>
    </w:p>
    <w:p w14:paraId="342CBB12" w14:textId="06C6759E" w:rsidR="00CE1C87" w:rsidRDefault="00CE1C87" w:rsidP="00CE1C87">
      <w:pPr>
        <w:ind w:left="2220"/>
      </w:pPr>
      <w:r>
        <w:t>ART 982: Seminar on American Landscape Painting (Fall 2010)</w:t>
      </w:r>
    </w:p>
    <w:p w14:paraId="069AE46D" w14:textId="77777777" w:rsidR="00CE1C87" w:rsidRDefault="00CE1C87" w:rsidP="00CE1C87"/>
    <w:p w14:paraId="0DEE0DD8" w14:textId="77777777" w:rsidR="00C15378" w:rsidRDefault="00CE1C87" w:rsidP="00CE1C87">
      <w:r>
        <w:t xml:space="preserve">2008-9 Mellon Postdoctoral Fellow in American Art, University of Chicago, Department of </w:t>
      </w:r>
      <w:r w:rsidR="00C15378">
        <w:t xml:space="preserve">Art </w:t>
      </w:r>
    </w:p>
    <w:p w14:paraId="7F39DBA5" w14:textId="0095CF38" w:rsidR="00CE1C87" w:rsidRPr="00C15378" w:rsidRDefault="00C15378" w:rsidP="00C15378">
      <w:pPr>
        <w:ind w:firstLine="720"/>
      </w:pPr>
      <w:r>
        <w:t>History</w:t>
      </w:r>
    </w:p>
    <w:p w14:paraId="238C886F" w14:textId="5538DC45" w:rsidR="00C15378" w:rsidRDefault="00C15378" w:rsidP="00C15378">
      <w:pPr>
        <w:ind w:firstLine="720"/>
      </w:pPr>
      <w:r w:rsidRPr="00C15378">
        <w:rPr>
          <w:u w:val="single"/>
        </w:rPr>
        <w:t>Courses taught:</w:t>
      </w:r>
      <w:r w:rsidRPr="00C15378">
        <w:t xml:space="preserve"> AH 2/39408 Visual Cultures of the American City, c.1750-1950</w:t>
      </w:r>
      <w:r>
        <w:t xml:space="preserve"> (Fall 2008)</w:t>
      </w:r>
    </w:p>
    <w:p w14:paraId="2052999C" w14:textId="2FF88491" w:rsidR="00C15378" w:rsidRDefault="00C15378" w:rsidP="00C15378">
      <w:pPr>
        <w:ind w:left="2280"/>
      </w:pPr>
      <w:r w:rsidRPr="00C15378">
        <w:t xml:space="preserve">AH 49409 </w:t>
      </w:r>
      <w:r w:rsidR="000970C3">
        <w:t xml:space="preserve">Graduate Seminar: </w:t>
      </w:r>
      <w:r w:rsidRPr="00C15378">
        <w:t>American Art and the Ordering of Nineteenth-Century Life</w:t>
      </w:r>
      <w:r w:rsidR="000970C3">
        <w:t xml:space="preserve"> </w:t>
      </w:r>
      <w:r>
        <w:t>(Spring 2009)</w:t>
      </w:r>
    </w:p>
    <w:p w14:paraId="398B1AB7" w14:textId="77777777" w:rsidR="00C15378" w:rsidRDefault="00C15378" w:rsidP="00C15378"/>
    <w:p w14:paraId="288C9F5F" w14:textId="2BB5C913" w:rsidR="00C15378" w:rsidRDefault="00C15378" w:rsidP="00C15378">
      <w:pPr>
        <w:ind w:left="720" w:hanging="720"/>
      </w:pPr>
      <w:r>
        <w:t>2004-8</w:t>
      </w:r>
      <w:r>
        <w:tab/>
        <w:t xml:space="preserve">Warren Adelson Fellow in American Art, Boston University, Department of History of Art and Architecture </w:t>
      </w:r>
    </w:p>
    <w:p w14:paraId="77EFB4D1" w14:textId="56E96D4D" w:rsidR="00C15378" w:rsidRDefault="00C15378" w:rsidP="00C15378">
      <w:pPr>
        <w:ind w:left="720" w:hanging="720"/>
      </w:pPr>
      <w:r>
        <w:tab/>
      </w:r>
      <w:r w:rsidR="00B94E64">
        <w:rPr>
          <w:u w:val="single"/>
        </w:rPr>
        <w:t>Courses taught:</w:t>
      </w:r>
      <w:r w:rsidR="00B94E64">
        <w:t xml:space="preserve"> AH 215: Modern Art (fall 2004)</w:t>
      </w:r>
    </w:p>
    <w:p w14:paraId="15764DB4" w14:textId="2E9D9ED6" w:rsidR="002B3DC8" w:rsidRDefault="00B94E64" w:rsidP="00B94E64">
      <w:pPr>
        <w:ind w:left="720" w:hanging="720"/>
      </w:pPr>
      <w:r>
        <w:tab/>
      </w:r>
      <w:r>
        <w:tab/>
      </w:r>
      <w:r>
        <w:tab/>
        <w:t xml:space="preserve">  AH 284: Arts in America (summer 2004, summer 2005)</w:t>
      </w:r>
    </w:p>
    <w:p w14:paraId="1F941AA6" w14:textId="77777777" w:rsidR="00AE7346" w:rsidRDefault="00AE7346"/>
    <w:p w14:paraId="5D57128D" w14:textId="77777777" w:rsidR="00AB48A2" w:rsidRDefault="00AB48A2">
      <w:pPr>
        <w:rPr>
          <w:b/>
        </w:rPr>
      </w:pPr>
      <w:r>
        <w:rPr>
          <w:b/>
        </w:rPr>
        <w:t>Advising</w:t>
      </w:r>
    </w:p>
    <w:p w14:paraId="63702DEC" w14:textId="77777777" w:rsidR="00FB6851" w:rsidRDefault="00FB6851">
      <w:pPr>
        <w:rPr>
          <w:b/>
        </w:rPr>
      </w:pPr>
    </w:p>
    <w:p w14:paraId="01A9A47B" w14:textId="4356E68D" w:rsidR="00CE384A" w:rsidRDefault="00CE384A">
      <w:pPr>
        <w:rPr>
          <w:u w:val="single"/>
        </w:rPr>
      </w:pPr>
      <w:r w:rsidRPr="009729C4">
        <w:rPr>
          <w:u w:val="single"/>
        </w:rPr>
        <w:t>Ph.D. dissertations advised</w:t>
      </w:r>
    </w:p>
    <w:p w14:paraId="5DA23320" w14:textId="77777777" w:rsidR="00756F98" w:rsidRDefault="00756F98">
      <w:pPr>
        <w:rPr>
          <w:u w:val="single"/>
        </w:rPr>
      </w:pPr>
    </w:p>
    <w:p w14:paraId="21420D0A" w14:textId="366BD4AC" w:rsidR="009729C4" w:rsidRDefault="009729C4">
      <w:pPr>
        <w:rPr>
          <w:b/>
        </w:rPr>
      </w:pPr>
      <w:r w:rsidRPr="009729C4">
        <w:rPr>
          <w:b/>
        </w:rPr>
        <w:t>As chair</w:t>
      </w:r>
      <w:r w:rsidR="0010670E">
        <w:rPr>
          <w:b/>
        </w:rPr>
        <w:t>, completed:</w:t>
      </w:r>
    </w:p>
    <w:p w14:paraId="329AB79E" w14:textId="4D26ED7E" w:rsidR="00DD3FC2" w:rsidRPr="00170E0C" w:rsidRDefault="00DD3FC2" w:rsidP="00DD3FC2">
      <w:pPr>
        <w:pStyle w:val="NormalWeb"/>
        <w:shd w:val="clear" w:color="auto" w:fill="FFFFFF"/>
        <w:rPr>
          <w:rFonts w:ascii="TimesNewRomanPSMT" w:hAnsi="TimesNewRomanPSMT"/>
        </w:rPr>
      </w:pPr>
      <w:r>
        <w:t>2024 Marina Wells, “</w:t>
      </w:r>
      <w:r>
        <w:rPr>
          <w:rFonts w:ascii="TimesNewRomanPSMT" w:hAnsi="TimesNewRomanPSMT"/>
        </w:rPr>
        <w:t xml:space="preserve">Making Men </w:t>
      </w:r>
      <w:proofErr w:type="gramStart"/>
      <w:r>
        <w:rPr>
          <w:rFonts w:ascii="TimesNewRomanPSMT" w:hAnsi="TimesNewRomanPSMT"/>
        </w:rPr>
        <w:t>From</w:t>
      </w:r>
      <w:proofErr w:type="gramEnd"/>
      <w:r>
        <w:rPr>
          <w:rFonts w:ascii="TimesNewRomanPSMT" w:hAnsi="TimesNewRomanPSMT"/>
        </w:rPr>
        <w:t xml:space="preserve"> Whales: The Art of Whaling and Gender in New England</w:t>
      </w:r>
      <w:r w:rsidR="0010670E">
        <w:rPr>
          <w:rFonts w:ascii="TimesNewRomanPSMT" w:hAnsi="TimesNewRomanPSMT"/>
        </w:rPr>
        <w:t>” (AMNESP)</w:t>
      </w:r>
    </w:p>
    <w:p w14:paraId="7482FA38" w14:textId="77777777" w:rsidR="00DD3FC2" w:rsidRDefault="00DD3FC2" w:rsidP="00DD3FC2">
      <w:r>
        <w:t xml:space="preserve">2024 Francesca Soriano, “Feathers and Skins: Art and Visual Culture of Birds and Avian Products </w:t>
      </w:r>
    </w:p>
    <w:p w14:paraId="5FC61DAB" w14:textId="019A6AD4" w:rsidR="00DD3FC2" w:rsidRDefault="00DD3FC2" w:rsidP="00DD3FC2">
      <w:pPr>
        <w:ind w:firstLine="720"/>
      </w:pPr>
      <w:r>
        <w:t xml:space="preserve">in the Nineteenth Century” </w:t>
      </w:r>
      <w:r w:rsidR="0010670E">
        <w:t>(HAA)</w:t>
      </w:r>
      <w:r w:rsidR="00A12948">
        <w:t xml:space="preserve"> awarded SAAM predoctoral fellowship</w:t>
      </w:r>
    </w:p>
    <w:p w14:paraId="3A74EC51" w14:textId="77777777" w:rsidR="00DD3FC2" w:rsidRDefault="00DD3FC2" w:rsidP="00FB6851"/>
    <w:p w14:paraId="2080A81A" w14:textId="1E7C1C52" w:rsidR="00170E0C" w:rsidRDefault="00170E0C" w:rsidP="00170E0C">
      <w:pPr>
        <w:rPr>
          <w:iCs/>
        </w:rPr>
      </w:pPr>
      <w:r>
        <w:t xml:space="preserve">2023 Astrid </w:t>
      </w:r>
      <w:proofErr w:type="spellStart"/>
      <w:r>
        <w:t>Tvetenstrand</w:t>
      </w:r>
      <w:proofErr w:type="spellEnd"/>
      <w:r>
        <w:t>, “</w:t>
      </w:r>
      <w:r w:rsidRPr="004E12D2">
        <w:rPr>
          <w:iCs/>
        </w:rPr>
        <w:t xml:space="preserve">Buying a View: The Collection and Consumption of </w:t>
      </w:r>
    </w:p>
    <w:p w14:paraId="1BE53080" w14:textId="61F2F984" w:rsidR="00170E0C" w:rsidRDefault="00170E0C" w:rsidP="00170E0C">
      <w:pPr>
        <w:ind w:left="720"/>
        <w:rPr>
          <w:iCs/>
        </w:rPr>
      </w:pPr>
      <w:r w:rsidRPr="004E12D2">
        <w:rPr>
          <w:iCs/>
        </w:rPr>
        <w:t>Nineteenth-Century Landscape Painting through American Second Home Culture, 1870-1900</w:t>
      </w:r>
      <w:r>
        <w:rPr>
          <w:iCs/>
        </w:rPr>
        <w:t xml:space="preserve">” </w:t>
      </w:r>
      <w:r w:rsidR="0010670E">
        <w:rPr>
          <w:iCs/>
        </w:rPr>
        <w:t>(AMNESP)</w:t>
      </w:r>
    </w:p>
    <w:p w14:paraId="4A52AC0F" w14:textId="77777777" w:rsidR="00170E0C" w:rsidRDefault="00170E0C" w:rsidP="00FB6851"/>
    <w:p w14:paraId="2666EB09" w14:textId="258783EA" w:rsidR="008847BA" w:rsidRDefault="00BF24D1" w:rsidP="008847BA">
      <w:r>
        <w:t>2022 Rachel Kirby, “</w:t>
      </w:r>
      <w:r w:rsidR="008847BA">
        <w:t>Consuming the South: Representations of Taste, Place, and Agriculture”</w:t>
      </w:r>
      <w:r w:rsidR="0010670E">
        <w:t xml:space="preserve"> (AMNESP)</w:t>
      </w:r>
    </w:p>
    <w:p w14:paraId="2CD05C75" w14:textId="77777777" w:rsidR="001E19CD" w:rsidRDefault="001E19CD" w:rsidP="00BF24D1">
      <w:pPr>
        <w:ind w:firstLine="720"/>
      </w:pPr>
    </w:p>
    <w:p w14:paraId="5EC9B796" w14:textId="77777777" w:rsidR="00DD3FC2" w:rsidRDefault="00DD3FC2" w:rsidP="00DD3FC2">
      <w:pPr>
        <w:ind w:firstLine="720"/>
      </w:pPr>
    </w:p>
    <w:p w14:paraId="2E029F5D" w14:textId="289C60E2" w:rsidR="00072A9E" w:rsidRDefault="009E341C" w:rsidP="00373B92">
      <w:r>
        <w:t>2021</w:t>
      </w:r>
      <w:r w:rsidR="00373B92" w:rsidRPr="00373B92">
        <w:t xml:space="preserve"> Mariah Gruner, “Stitching Femininity: Materiality, Nostalgia, &amp; American Women’s </w:t>
      </w:r>
    </w:p>
    <w:p w14:paraId="78B0B6FE" w14:textId="06203021" w:rsidR="00373B92" w:rsidRDefault="00373B92" w:rsidP="00072A9E">
      <w:pPr>
        <w:ind w:firstLine="720"/>
      </w:pPr>
      <w:r w:rsidRPr="00373B92">
        <w:t>Decorative Embroidery, 1820-1920</w:t>
      </w:r>
      <w:r>
        <w:t xml:space="preserve">” </w:t>
      </w:r>
      <w:r w:rsidR="0010670E">
        <w:t>(AMNESP)</w:t>
      </w:r>
    </w:p>
    <w:p w14:paraId="32460C23" w14:textId="77777777" w:rsidR="004E12D2" w:rsidRDefault="004E12D2" w:rsidP="004E12D2"/>
    <w:p w14:paraId="79D56AE9" w14:textId="0B736E93" w:rsidR="002B2783" w:rsidRDefault="00045D8C" w:rsidP="00FB6851">
      <w:r w:rsidRPr="00045D8C">
        <w:t>UNC</w:t>
      </w:r>
    </w:p>
    <w:p w14:paraId="7680E181" w14:textId="7011DB0A" w:rsidR="00373B92" w:rsidRPr="0010670E" w:rsidRDefault="00A93215" w:rsidP="0010670E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FE2588">
        <w:rPr>
          <w:rFonts w:ascii="Times New Roman" w:hAnsi="Times New Roman" w:cs="Times New Roman"/>
          <w:sz w:val="24"/>
          <w:szCs w:val="24"/>
        </w:rPr>
        <w:t xml:space="preserve"> (completed) </w:t>
      </w:r>
      <w:r w:rsidRPr="009729C4">
        <w:rPr>
          <w:rFonts w:ascii="Times New Roman" w:hAnsi="Times New Roman" w:cs="Times New Roman"/>
          <w:sz w:val="24"/>
          <w:szCs w:val="24"/>
        </w:rPr>
        <w:t>Erin Corrales-Diaz, “</w:t>
      </w:r>
      <w:r w:rsidRPr="00D2743F">
        <w:rPr>
          <w:rFonts w:ascii="Times New Roman" w:hAnsi="Times New Roman" w:cs="Times New Roman"/>
          <w:sz w:val="24"/>
          <w:szCs w:val="24"/>
        </w:rPr>
        <w:t xml:space="preserve">Remembering the Veteran: Disability, Trauma, and the American Civil War, 1861-1915” (awarded 2013-14 Smithsonian American Art Museum predoctoral </w:t>
      </w:r>
      <w:r w:rsidRPr="00A52400">
        <w:rPr>
          <w:rFonts w:ascii="Times New Roman" w:hAnsi="Times New Roman" w:cs="Times New Roman"/>
          <w:sz w:val="24"/>
          <w:szCs w:val="24"/>
        </w:rPr>
        <w:t>fellowship; 2013-14 Henry Luce Foundation Dissertation Fellowship [declined])</w:t>
      </w:r>
    </w:p>
    <w:p w14:paraId="11A3ACD2" w14:textId="0A91CD56" w:rsidR="0010670E" w:rsidRDefault="0010670E" w:rsidP="0010670E"/>
    <w:p w14:paraId="265C570F" w14:textId="048923B8" w:rsidR="0010670E" w:rsidRPr="0010670E" w:rsidRDefault="0010670E" w:rsidP="0010670E">
      <w:pPr>
        <w:rPr>
          <w:b/>
          <w:bCs/>
        </w:rPr>
      </w:pPr>
      <w:r w:rsidRPr="0010670E">
        <w:rPr>
          <w:b/>
          <w:bCs/>
        </w:rPr>
        <w:t>As chair, in progress:</w:t>
      </w:r>
    </w:p>
    <w:p w14:paraId="5CE75860" w14:textId="77777777" w:rsidR="0010670E" w:rsidRDefault="0010670E" w:rsidP="0010670E"/>
    <w:p w14:paraId="46ADB338" w14:textId="745F2A87" w:rsidR="00B73140" w:rsidRDefault="00B73140" w:rsidP="0010670E">
      <w:r>
        <w:t xml:space="preserve">Toni Armstrong, </w:t>
      </w:r>
      <w:r w:rsidR="00017227">
        <w:t>“</w:t>
      </w:r>
      <w:r w:rsidR="00017227" w:rsidRPr="00017227">
        <w:t>Taking Care: The Queer Making of American Modernism, 1914-1935”</w:t>
      </w:r>
      <w:r w:rsidR="00017227">
        <w:t xml:space="preserve"> (HAA)</w:t>
      </w:r>
    </w:p>
    <w:p w14:paraId="63E67275" w14:textId="77777777" w:rsidR="00B73140" w:rsidRDefault="00B73140" w:rsidP="0010670E"/>
    <w:p w14:paraId="06A83379" w14:textId="348665AF" w:rsidR="0010670E" w:rsidRDefault="0010670E" w:rsidP="0010670E">
      <w:pPr>
        <w:rPr>
          <w:iCs/>
        </w:rPr>
      </w:pPr>
      <w:proofErr w:type="spellStart"/>
      <w:r>
        <w:rPr>
          <w:iCs/>
        </w:rPr>
        <w:t>Phillippa</w:t>
      </w:r>
      <w:proofErr w:type="spellEnd"/>
      <w:r>
        <w:rPr>
          <w:iCs/>
        </w:rPr>
        <w:t xml:space="preserve"> Pitts, “</w:t>
      </w:r>
      <w:proofErr w:type="spellStart"/>
      <w:r w:rsidRPr="0010670E">
        <w:rPr>
          <w:iCs/>
        </w:rPr>
        <w:t>Pharmacoepic</w:t>
      </w:r>
      <w:proofErr w:type="spellEnd"/>
      <w:r w:rsidRPr="0010670E">
        <w:rPr>
          <w:iCs/>
        </w:rPr>
        <w:t xml:space="preserve"> Dreams: Art and</w:t>
      </w:r>
      <w:r w:rsidRPr="0010670E">
        <w:rPr>
          <w:i/>
          <w:iCs/>
        </w:rPr>
        <w:t> </w:t>
      </w:r>
      <w:r w:rsidRPr="0010670E">
        <w:rPr>
          <w:iCs/>
        </w:rPr>
        <w:t>America’s Medical Democracy, 1800-1860″</w:t>
      </w:r>
      <w:r>
        <w:rPr>
          <w:iCs/>
        </w:rPr>
        <w:t xml:space="preserve"> (</w:t>
      </w:r>
      <w:r>
        <w:rPr>
          <w:iCs/>
        </w:rPr>
        <w:t>HAA</w:t>
      </w:r>
      <w:r>
        <w:rPr>
          <w:iCs/>
        </w:rPr>
        <w:t>)</w:t>
      </w:r>
      <w:r w:rsidR="00A12948">
        <w:rPr>
          <w:iCs/>
        </w:rPr>
        <w:t xml:space="preserve">; awarded SAAM Predoctoral Fellowship, Henry Luce Foundation/ACLS Fellowship </w:t>
      </w:r>
    </w:p>
    <w:p w14:paraId="3E0A6DFC" w14:textId="77777777" w:rsidR="0010670E" w:rsidRDefault="0010670E" w:rsidP="0010670E">
      <w:pPr>
        <w:rPr>
          <w:iCs/>
        </w:rPr>
      </w:pPr>
    </w:p>
    <w:p w14:paraId="0795167A" w14:textId="001A2058" w:rsidR="0010670E" w:rsidRDefault="0010670E" w:rsidP="0010670E">
      <w:r>
        <w:rPr>
          <w:iCs/>
        </w:rPr>
        <w:t>Meghan Townes, “</w:t>
      </w:r>
      <w:r w:rsidRPr="00AD42D7">
        <w:t xml:space="preserve">Beyond Monument Avenue: Art, Authority, and Visions of the Future in </w:t>
      </w:r>
    </w:p>
    <w:p w14:paraId="7D8C07F4" w14:textId="59DE8011" w:rsidR="0010670E" w:rsidRPr="00170E0C" w:rsidRDefault="0010670E" w:rsidP="0010670E">
      <w:pPr>
        <w:rPr>
          <w:iCs/>
        </w:rPr>
      </w:pPr>
      <w:r w:rsidRPr="00AD42D7">
        <w:t>Reconstruction and New South Richmond</w:t>
      </w:r>
      <w:r>
        <w:t>” (</w:t>
      </w:r>
      <w:r>
        <w:t>AMNESP</w:t>
      </w:r>
      <w:r>
        <w:t>)</w:t>
      </w:r>
    </w:p>
    <w:p w14:paraId="4BC71419" w14:textId="30349847" w:rsidR="009729C4" w:rsidRPr="00A52400" w:rsidRDefault="009729C4" w:rsidP="00A93215"/>
    <w:p w14:paraId="4B1C63F1" w14:textId="140BFFE4" w:rsidR="009729C4" w:rsidRDefault="009729C4" w:rsidP="008C23C3">
      <w:pPr>
        <w:rPr>
          <w:b/>
        </w:rPr>
      </w:pPr>
      <w:r w:rsidRPr="00A52400">
        <w:rPr>
          <w:b/>
        </w:rPr>
        <w:t>As committee member</w:t>
      </w:r>
      <w:r w:rsidR="0010670E">
        <w:rPr>
          <w:b/>
        </w:rPr>
        <w:t>, completed:</w:t>
      </w:r>
    </w:p>
    <w:p w14:paraId="5E03E23D" w14:textId="77777777" w:rsidR="00A52400" w:rsidRPr="00EF2C65" w:rsidRDefault="00A52400" w:rsidP="00B15157">
      <w:pPr>
        <w:ind w:left="720" w:hanging="720"/>
        <w:rPr>
          <w:b/>
          <w:sz w:val="22"/>
          <w:szCs w:val="22"/>
        </w:rPr>
      </w:pPr>
    </w:p>
    <w:p w14:paraId="10843F08" w14:textId="3C72DA2B" w:rsidR="00DC65CC" w:rsidRDefault="00A52400" w:rsidP="00DC65CC">
      <w:pPr>
        <w:ind w:left="720" w:hanging="720"/>
      </w:pPr>
      <w:r w:rsidRPr="00373B92">
        <w:t>BU</w:t>
      </w:r>
    </w:p>
    <w:p w14:paraId="0402F26A" w14:textId="13AE6C00" w:rsidR="00867F4C" w:rsidRDefault="00867F4C" w:rsidP="00DC65CC">
      <w:pPr>
        <w:ind w:left="720" w:hanging="720"/>
      </w:pPr>
      <w:proofErr w:type="gramStart"/>
      <w:r>
        <w:t xml:space="preserve">2024 </w:t>
      </w:r>
      <w:r w:rsidR="0010670E">
        <w:t xml:space="preserve"> </w:t>
      </w:r>
      <w:r>
        <w:t>Willie</w:t>
      </w:r>
      <w:proofErr w:type="gramEnd"/>
      <w:r>
        <w:t xml:space="preserve"> </w:t>
      </w:r>
      <w:proofErr w:type="spellStart"/>
      <w:r>
        <w:t>Granston</w:t>
      </w:r>
      <w:proofErr w:type="spellEnd"/>
      <w:r>
        <w:t xml:space="preserve">, “Like it </w:t>
      </w:r>
      <w:proofErr w:type="spellStart"/>
      <w:r>
        <w:t>Growed</w:t>
      </w:r>
      <w:proofErr w:type="spellEnd"/>
      <w:r>
        <w:t xml:space="preserve"> There: Resort Architecture and the New England Landscape, 1875-1915,” (second reader</w:t>
      </w:r>
      <w:r w:rsidR="0010670E">
        <w:t>, HAA</w:t>
      </w:r>
      <w:r>
        <w:t>)</w:t>
      </w:r>
    </w:p>
    <w:p w14:paraId="6F4F8F23" w14:textId="77777777" w:rsidR="00A443F3" w:rsidRDefault="00A443F3" w:rsidP="00DC65CC">
      <w:pPr>
        <w:ind w:left="720" w:hanging="720"/>
      </w:pPr>
    </w:p>
    <w:p w14:paraId="49B591AF" w14:textId="28DD9D55" w:rsidR="00A443F3" w:rsidRDefault="00A443F3" w:rsidP="00A443F3">
      <w:pPr>
        <w:ind w:left="720" w:hanging="720"/>
        <w:rPr>
          <w:color w:val="232323"/>
        </w:rPr>
      </w:pPr>
      <w:r>
        <w:rPr>
          <w:color w:val="232323"/>
        </w:rPr>
        <w:t>2024 Katherine Mitchell, “Photographic Currents in US River Culture” (</w:t>
      </w:r>
      <w:r w:rsidR="0010670E">
        <w:rPr>
          <w:color w:val="232323"/>
        </w:rPr>
        <w:t>second reader, HAA</w:t>
      </w:r>
      <w:r>
        <w:rPr>
          <w:color w:val="232323"/>
        </w:rPr>
        <w:t>)</w:t>
      </w:r>
    </w:p>
    <w:p w14:paraId="411531B8" w14:textId="77777777" w:rsidR="00A443F3" w:rsidRDefault="00A443F3" w:rsidP="00A443F3">
      <w:pPr>
        <w:ind w:left="720" w:hanging="720"/>
        <w:rPr>
          <w:color w:val="232323"/>
        </w:rPr>
      </w:pPr>
    </w:p>
    <w:p w14:paraId="47B1749B" w14:textId="38D9A40D" w:rsidR="00A443F3" w:rsidRDefault="00A443F3" w:rsidP="00A443F3">
      <w:pPr>
        <w:ind w:left="720" w:hanging="720"/>
      </w:pPr>
      <w:r>
        <w:t xml:space="preserve">2024 Kayli Rideout, “Not Built </w:t>
      </w:r>
      <w:proofErr w:type="gramStart"/>
      <w:r>
        <w:t>By</w:t>
      </w:r>
      <w:proofErr w:type="gramEnd"/>
      <w:r>
        <w:t xml:space="preserve"> Hands, Made by Memory and Devotion: Tiffany’s Confederacy Memorial Windows,” (</w:t>
      </w:r>
      <w:r w:rsidR="0010670E">
        <w:t>second reader, HAA</w:t>
      </w:r>
      <w:r>
        <w:t>)</w:t>
      </w:r>
    </w:p>
    <w:p w14:paraId="10B8BA3C" w14:textId="77777777" w:rsidR="00867F4C" w:rsidRPr="00AD1907" w:rsidRDefault="00867F4C" w:rsidP="00A443F3"/>
    <w:p w14:paraId="24659115" w14:textId="020F5870" w:rsidR="00CD6C25" w:rsidRDefault="00CD6C25" w:rsidP="00DC65CC">
      <w:pPr>
        <w:ind w:left="720" w:hanging="720"/>
      </w:pPr>
      <w:r w:rsidRPr="00AD1907">
        <w:t>202</w:t>
      </w:r>
      <w:r w:rsidR="001B3BF7" w:rsidRPr="00AD1907">
        <w:t>3</w:t>
      </w:r>
      <w:r w:rsidRPr="00AD1907">
        <w:t xml:space="preserve"> Casey</w:t>
      </w:r>
      <w:r>
        <w:t xml:space="preserve"> Monroe, “William Henry Jackson and the Construction of a Global Frontier” (second reader</w:t>
      </w:r>
      <w:r w:rsidR="0010670E">
        <w:t>, HAA</w:t>
      </w:r>
      <w:r>
        <w:t>)</w:t>
      </w:r>
    </w:p>
    <w:p w14:paraId="677B9E3B" w14:textId="77777777" w:rsidR="00CD6C25" w:rsidRDefault="00CD6C25" w:rsidP="00A443F3"/>
    <w:p w14:paraId="123D73AE" w14:textId="40691429" w:rsidR="009E341C" w:rsidRDefault="009E341C" w:rsidP="00DC65CC">
      <w:pPr>
        <w:ind w:left="720" w:hanging="720"/>
        <w:rPr>
          <w:color w:val="232323"/>
        </w:rPr>
      </w:pPr>
      <w:r>
        <w:t xml:space="preserve">2021 Emma </w:t>
      </w:r>
      <w:r w:rsidRPr="009E341C">
        <w:t xml:space="preserve">Thomas, </w:t>
      </w:r>
      <w:r>
        <w:t>“</w:t>
      </w:r>
      <w:r w:rsidRPr="009E341C">
        <w:rPr>
          <w:color w:val="232323"/>
        </w:rPr>
        <w:t xml:space="preserve">Art against Docility: Visual Culture and Imperialism in Late Nineteenth-Century </w:t>
      </w:r>
      <w:proofErr w:type="spellStart"/>
      <w:r w:rsidRPr="009E341C">
        <w:rPr>
          <w:color w:val="232323"/>
        </w:rPr>
        <w:t>Hawai’</w:t>
      </w:r>
      <w:r>
        <w:rPr>
          <w:color w:val="232323"/>
        </w:rPr>
        <w:t>I</w:t>
      </w:r>
      <w:proofErr w:type="spellEnd"/>
      <w:r>
        <w:rPr>
          <w:color w:val="232323"/>
        </w:rPr>
        <w:t>”</w:t>
      </w:r>
      <w:r w:rsidRPr="009E341C">
        <w:rPr>
          <w:color w:val="232323"/>
        </w:rPr>
        <w:t xml:space="preserve"> (AMNESP, second reader)</w:t>
      </w:r>
    </w:p>
    <w:p w14:paraId="41AA8D02" w14:textId="77777777" w:rsidR="009C107D" w:rsidRPr="00B650F3" w:rsidRDefault="009C107D" w:rsidP="00A443F3">
      <w:pPr>
        <w:rPr>
          <w:color w:val="232323"/>
        </w:rPr>
      </w:pPr>
    </w:p>
    <w:p w14:paraId="46F054B3" w14:textId="39E02F91" w:rsidR="009C107D" w:rsidRPr="00B650F3" w:rsidRDefault="009C107D" w:rsidP="00DC65CC">
      <w:pPr>
        <w:ind w:left="720" w:hanging="720"/>
      </w:pPr>
      <w:r w:rsidRPr="00B650F3">
        <w:rPr>
          <w:color w:val="232323"/>
        </w:rPr>
        <w:t>2021 Lauren Graves, “</w:t>
      </w:r>
      <w:r w:rsidR="00B650F3" w:rsidRPr="00B650F3">
        <w:rPr>
          <w:color w:val="232323"/>
        </w:rPr>
        <w:t>“The Politics of Place: Photographing New York City during the New Deal” (second reader</w:t>
      </w:r>
      <w:r w:rsidR="0010670E">
        <w:rPr>
          <w:color w:val="232323"/>
        </w:rPr>
        <w:t>, HAA</w:t>
      </w:r>
      <w:r w:rsidR="00B650F3" w:rsidRPr="00B650F3">
        <w:rPr>
          <w:color w:val="232323"/>
        </w:rPr>
        <w:t>)</w:t>
      </w:r>
    </w:p>
    <w:p w14:paraId="5A8B88D1" w14:textId="77777777" w:rsidR="009E341C" w:rsidRPr="00B650F3" w:rsidRDefault="009E341C" w:rsidP="00DC65CC">
      <w:pPr>
        <w:ind w:left="720" w:hanging="720"/>
      </w:pPr>
    </w:p>
    <w:p w14:paraId="5F4AEF19" w14:textId="36957008" w:rsidR="00373B92" w:rsidRPr="00373B92" w:rsidRDefault="00373B92" w:rsidP="00DC65CC">
      <w:pPr>
        <w:ind w:left="720" w:hanging="720"/>
        <w:rPr>
          <w:color w:val="1A1A1A"/>
        </w:rPr>
      </w:pPr>
      <w:r w:rsidRPr="00B650F3">
        <w:t xml:space="preserve">2020 Kelsey </w:t>
      </w:r>
      <w:proofErr w:type="spellStart"/>
      <w:r w:rsidRPr="00B650F3">
        <w:t>Gustin</w:t>
      </w:r>
      <w:proofErr w:type="spellEnd"/>
      <w:r w:rsidRPr="00B650F3">
        <w:t>, “</w:t>
      </w:r>
      <w:r w:rsidRPr="00B650F3">
        <w:rPr>
          <w:color w:val="1A1A1A"/>
        </w:rPr>
        <w:t>Picturing</w:t>
      </w:r>
      <w:r w:rsidRPr="00373B92">
        <w:rPr>
          <w:color w:val="1A1A1A"/>
        </w:rPr>
        <w:t xml:space="preserve"> Reform: Ashcan Women and the Visual Culture of the Progressive Era in New York City</w:t>
      </w:r>
      <w:r>
        <w:rPr>
          <w:color w:val="1A1A1A"/>
        </w:rPr>
        <w:t>.” (</w:t>
      </w:r>
      <w:r w:rsidRPr="00373B92">
        <w:rPr>
          <w:color w:val="1A1A1A"/>
        </w:rPr>
        <w:t>second reader</w:t>
      </w:r>
      <w:r w:rsidR="0010670E">
        <w:rPr>
          <w:color w:val="1A1A1A"/>
        </w:rPr>
        <w:t>, HAA</w:t>
      </w:r>
      <w:r w:rsidRPr="00373B92">
        <w:rPr>
          <w:color w:val="1A1A1A"/>
        </w:rPr>
        <w:t>)</w:t>
      </w:r>
    </w:p>
    <w:p w14:paraId="281DE101" w14:textId="77777777" w:rsidR="00373B92" w:rsidRPr="00373B92" w:rsidRDefault="00373B92" w:rsidP="00DC65CC">
      <w:pPr>
        <w:ind w:left="720" w:hanging="720"/>
        <w:rPr>
          <w:color w:val="1A1A1A"/>
        </w:rPr>
      </w:pPr>
    </w:p>
    <w:p w14:paraId="47218AF0" w14:textId="5FAA00E6" w:rsidR="00373B92" w:rsidRPr="00373B92" w:rsidRDefault="00373B92" w:rsidP="00DC65CC">
      <w:pPr>
        <w:ind w:left="720" w:hanging="720"/>
      </w:pPr>
      <w:r w:rsidRPr="00373B92">
        <w:rPr>
          <w:color w:val="1A1A1A"/>
        </w:rPr>
        <w:t>2020</w:t>
      </w:r>
      <w:r w:rsidR="00D210F2">
        <w:rPr>
          <w:color w:val="1A1A1A"/>
        </w:rPr>
        <w:t xml:space="preserve"> </w:t>
      </w:r>
      <w:r w:rsidRPr="00373B92">
        <w:rPr>
          <w:color w:val="1A1A1A"/>
        </w:rPr>
        <w:t>Jordan Chaim, ““Do it Yourselves: Alternative Spaces and the Rise of Contemporary Art in Los Angeles, 1970-1990.” (fifth reader</w:t>
      </w:r>
      <w:r w:rsidR="0010670E">
        <w:rPr>
          <w:color w:val="1A1A1A"/>
        </w:rPr>
        <w:t>, HAA</w:t>
      </w:r>
      <w:r w:rsidRPr="00373B92">
        <w:rPr>
          <w:color w:val="1A1A1A"/>
        </w:rPr>
        <w:t>)</w:t>
      </w:r>
    </w:p>
    <w:p w14:paraId="58C37489" w14:textId="77777777" w:rsidR="00373B92" w:rsidRPr="00373B92" w:rsidRDefault="00373B92" w:rsidP="00DC65CC">
      <w:pPr>
        <w:ind w:left="720" w:hanging="720"/>
      </w:pPr>
    </w:p>
    <w:p w14:paraId="53C5C74B" w14:textId="243BCE48" w:rsidR="001F4ED0" w:rsidRPr="00373B92" w:rsidRDefault="001F4ED0" w:rsidP="00DC65CC">
      <w:pPr>
        <w:ind w:left="720" w:hanging="720"/>
      </w:pPr>
      <w:r w:rsidRPr="00373B92">
        <w:lastRenderedPageBreak/>
        <w:t xml:space="preserve">2019 P.J. </w:t>
      </w:r>
      <w:proofErr w:type="spellStart"/>
      <w:r w:rsidRPr="00373B92">
        <w:t>Carlino</w:t>
      </w:r>
      <w:proofErr w:type="spellEnd"/>
      <w:r w:rsidRPr="00373B92">
        <w:t>, “Docile by Design: Commercial Furniture and the Education of American Bodies, 1840-1920.” (AMNESP, fifth reader)</w:t>
      </w:r>
    </w:p>
    <w:p w14:paraId="3AC009F3" w14:textId="77777777" w:rsidR="00D04D4D" w:rsidRPr="00373B92" w:rsidRDefault="00D04D4D" w:rsidP="00DC65CC">
      <w:pPr>
        <w:ind w:left="720" w:hanging="720"/>
      </w:pPr>
    </w:p>
    <w:p w14:paraId="744A7389" w14:textId="37EFBF16" w:rsidR="00D04D4D" w:rsidRDefault="00D04D4D" w:rsidP="00DC65CC">
      <w:pPr>
        <w:ind w:left="720" w:hanging="720"/>
      </w:pPr>
      <w:r w:rsidRPr="00373B92">
        <w:t>2019 Tessa Hite, “Rebranding the Enemy: American Propaganda and Photography in Occupied Germany” (third reader</w:t>
      </w:r>
      <w:r w:rsidR="0010670E">
        <w:t>, HAA</w:t>
      </w:r>
      <w:r>
        <w:t>)</w:t>
      </w:r>
    </w:p>
    <w:p w14:paraId="4447ED0E" w14:textId="77777777" w:rsidR="00FA2EBA" w:rsidRDefault="00FA2EBA" w:rsidP="00DC65CC">
      <w:pPr>
        <w:ind w:left="720" w:hanging="720"/>
      </w:pPr>
    </w:p>
    <w:p w14:paraId="165E19E7" w14:textId="6586D8EE" w:rsidR="00FA2EBA" w:rsidRDefault="00FA2EBA" w:rsidP="00DC65CC">
      <w:pPr>
        <w:ind w:left="720" w:hanging="720"/>
      </w:pPr>
      <w:r>
        <w:t>2019 Amanda Lett, “</w:t>
      </w:r>
      <w:r w:rsidR="003D523B">
        <w:t>Making Money: Alfred Jones and the Business of Engraving,” (second reader</w:t>
      </w:r>
      <w:r w:rsidR="0010670E">
        <w:t>, HAA</w:t>
      </w:r>
      <w:r w:rsidR="003D523B">
        <w:t>)</w:t>
      </w:r>
    </w:p>
    <w:p w14:paraId="657B7723" w14:textId="77777777" w:rsidR="001F4ED0" w:rsidRPr="00EF2C65" w:rsidRDefault="001F4ED0" w:rsidP="00DC65CC">
      <w:pPr>
        <w:ind w:left="720" w:hanging="720"/>
      </w:pPr>
    </w:p>
    <w:p w14:paraId="78A0FBDD" w14:textId="205F3154" w:rsidR="00EF2C65" w:rsidRDefault="00EF2C65" w:rsidP="00EF2C65">
      <w:pPr>
        <w:rPr>
          <w:color w:val="1A1A1A"/>
        </w:rPr>
      </w:pPr>
      <w:r w:rsidRPr="00EF2C65">
        <w:t>2018 Leslie Brown, “</w:t>
      </w:r>
      <w:r w:rsidRPr="00EF2C65">
        <w:rPr>
          <w:color w:val="1A1A1A"/>
        </w:rPr>
        <w:t xml:space="preserve">The Kodak Picture Spot Sigh: American Photographic Viewing </w:t>
      </w:r>
    </w:p>
    <w:p w14:paraId="7BFB789F" w14:textId="52EB4B04" w:rsidR="00EF2C65" w:rsidRPr="00EF2C65" w:rsidRDefault="00EF2C65" w:rsidP="00EF2C65">
      <w:pPr>
        <w:ind w:firstLine="720"/>
      </w:pPr>
      <w:r w:rsidRPr="00EF2C65">
        <w:rPr>
          <w:color w:val="1A1A1A"/>
        </w:rPr>
        <w:t xml:space="preserve">and Twentieth-Century Corporate Visual Culture” (AMNESP, fourth reader) </w:t>
      </w:r>
    </w:p>
    <w:p w14:paraId="794F55C8" w14:textId="77777777" w:rsidR="00EF2C65" w:rsidRPr="00EF2C65" w:rsidRDefault="00EF2C65" w:rsidP="00EF2C65"/>
    <w:p w14:paraId="7567E294" w14:textId="7A24F1C4" w:rsidR="002A1B83" w:rsidRPr="00EF2C65" w:rsidRDefault="002A1B83" w:rsidP="00DC65CC">
      <w:pPr>
        <w:ind w:left="720" w:hanging="720"/>
      </w:pPr>
      <w:r w:rsidRPr="00EF2C65">
        <w:t>2018 Emma Newcombe, “A Place Rendered Interesting: Antebellum Print Culture and the Rise of Middle-Class Tourism” (AMNESP, fourth reader)</w:t>
      </w:r>
    </w:p>
    <w:p w14:paraId="2D6C4AE4" w14:textId="77777777" w:rsidR="002A1B83" w:rsidRPr="00EF2C65" w:rsidRDefault="002A1B83" w:rsidP="00DC65CC">
      <w:pPr>
        <w:ind w:left="720" w:hanging="720"/>
      </w:pPr>
    </w:p>
    <w:p w14:paraId="5801DC80" w14:textId="3C6FC739" w:rsidR="003576B9" w:rsidRPr="00EF2C65" w:rsidRDefault="003576B9" w:rsidP="003576B9">
      <w:pPr>
        <w:ind w:left="720" w:hanging="720"/>
        <w:rPr>
          <w:color w:val="303030"/>
        </w:rPr>
      </w:pPr>
      <w:r w:rsidRPr="00EF2C65">
        <w:t>2017 Rebekah Beaulieu, “</w:t>
      </w:r>
      <w:r w:rsidRPr="00EF2C65">
        <w:rPr>
          <w:color w:val="303030"/>
        </w:rPr>
        <w:t>A Test of Our Progress': Leading Historic House Museums into the Future” (AMNESP, third reader)</w:t>
      </w:r>
    </w:p>
    <w:p w14:paraId="1D28694F" w14:textId="77777777" w:rsidR="00DC65CC" w:rsidRPr="00EF2C65" w:rsidRDefault="00DC65CC" w:rsidP="003576B9">
      <w:pPr>
        <w:ind w:left="720" w:hanging="720"/>
        <w:rPr>
          <w:color w:val="303030"/>
        </w:rPr>
      </w:pPr>
    </w:p>
    <w:p w14:paraId="325CAC54" w14:textId="3776DEB5" w:rsidR="00DC65CC" w:rsidRPr="00DC65CC" w:rsidRDefault="00255C91" w:rsidP="003576B9">
      <w:pPr>
        <w:ind w:left="720" w:hanging="720"/>
        <w:rPr>
          <w:color w:val="303030"/>
        </w:rPr>
      </w:pPr>
      <w:r w:rsidRPr="00EF2C65">
        <w:rPr>
          <w:color w:val="303030"/>
        </w:rPr>
        <w:t xml:space="preserve">2017 </w:t>
      </w:r>
      <w:r w:rsidR="00DC65CC" w:rsidRPr="00EF2C65">
        <w:rPr>
          <w:color w:val="303030"/>
        </w:rPr>
        <w:t>Emily</w:t>
      </w:r>
      <w:r w:rsidR="00DC65CC" w:rsidRPr="00DC65CC">
        <w:rPr>
          <w:color w:val="303030"/>
        </w:rPr>
        <w:t xml:space="preserve"> Voelker, “</w:t>
      </w:r>
      <w:r w:rsidR="00DC65CC" w:rsidRPr="00DC65CC">
        <w:rPr>
          <w:color w:val="434343"/>
        </w:rPr>
        <w:t>From Both Sides of the Lens: Anthropology, Native Experience &amp; Photographs of American Indians in French Exhibitions, 1870-1890</w:t>
      </w:r>
      <w:r w:rsidR="00DC65CC">
        <w:rPr>
          <w:color w:val="434343"/>
        </w:rPr>
        <w:t>” (fifth reader</w:t>
      </w:r>
      <w:r w:rsidR="0010670E">
        <w:rPr>
          <w:color w:val="434343"/>
        </w:rPr>
        <w:t>, HAA</w:t>
      </w:r>
      <w:r w:rsidR="00DC65CC">
        <w:rPr>
          <w:color w:val="434343"/>
        </w:rPr>
        <w:t>)</w:t>
      </w:r>
    </w:p>
    <w:p w14:paraId="4DD74F16" w14:textId="77777777" w:rsidR="003576B9" w:rsidRPr="00DC65CC" w:rsidRDefault="003576B9" w:rsidP="003576B9"/>
    <w:p w14:paraId="665B6378" w14:textId="7765E509" w:rsidR="00E17E37" w:rsidRPr="009979D5" w:rsidRDefault="00E17E37" w:rsidP="00B15157">
      <w:pPr>
        <w:ind w:left="720" w:hanging="720"/>
      </w:pPr>
      <w:r w:rsidRPr="00DC65CC">
        <w:t xml:space="preserve">2016 </w:t>
      </w:r>
      <w:r w:rsidR="009979D5" w:rsidRPr="00DC65CC">
        <w:t>Deborah Stein “</w:t>
      </w:r>
      <w:r w:rsidR="009979D5" w:rsidRPr="00DC65CC">
        <w:rPr>
          <w:color w:val="434343"/>
        </w:rPr>
        <w:t>Charles Callahan Perkins, Classical Sculpture, and the Rhetorical Tradition in Boston”</w:t>
      </w:r>
      <w:r w:rsidR="00D658B3" w:rsidRPr="00DC65CC">
        <w:rPr>
          <w:color w:val="434343"/>
        </w:rPr>
        <w:t xml:space="preserve"> (third reader</w:t>
      </w:r>
      <w:r w:rsidR="0010670E">
        <w:rPr>
          <w:color w:val="434343"/>
        </w:rPr>
        <w:t>, HAA</w:t>
      </w:r>
      <w:r w:rsidR="00D658B3">
        <w:rPr>
          <w:color w:val="434343"/>
        </w:rPr>
        <w:t>)</w:t>
      </w:r>
    </w:p>
    <w:p w14:paraId="5B03E9F4" w14:textId="77777777" w:rsidR="00E17E37" w:rsidRPr="009979D5" w:rsidRDefault="00E17E37" w:rsidP="00B15157">
      <w:pPr>
        <w:ind w:left="720" w:hanging="720"/>
      </w:pPr>
    </w:p>
    <w:p w14:paraId="52A7EE6F" w14:textId="5CCDB157" w:rsidR="00A52400" w:rsidRPr="009979D5" w:rsidRDefault="003F6601" w:rsidP="00B15157">
      <w:pPr>
        <w:ind w:left="720" w:hanging="720"/>
        <w:rPr>
          <w:color w:val="434343"/>
        </w:rPr>
      </w:pPr>
      <w:r w:rsidRPr="009979D5">
        <w:t>2016</w:t>
      </w:r>
      <w:r w:rsidR="006E6118" w:rsidRPr="009979D5">
        <w:t xml:space="preserve"> </w:t>
      </w:r>
      <w:r w:rsidR="00A52400" w:rsidRPr="009979D5">
        <w:t>Caroline Riley, “</w:t>
      </w:r>
      <w:r w:rsidR="00ED6F89" w:rsidRPr="009979D5">
        <w:rPr>
          <w:color w:val="434343"/>
        </w:rPr>
        <w:t>‘</w:t>
      </w:r>
      <w:r w:rsidR="00A52400" w:rsidRPr="009979D5">
        <w:rPr>
          <w:color w:val="434343"/>
        </w:rPr>
        <w:t>Ambassador of Good Will': The Museum of Modern Art’s Three Centuries of American Art in 1930s Europe and the United States” (second reader</w:t>
      </w:r>
      <w:r w:rsidR="0010670E">
        <w:rPr>
          <w:color w:val="434343"/>
        </w:rPr>
        <w:t>, HAA</w:t>
      </w:r>
      <w:r w:rsidR="00A52400" w:rsidRPr="009979D5">
        <w:rPr>
          <w:color w:val="434343"/>
        </w:rPr>
        <w:t>)</w:t>
      </w:r>
    </w:p>
    <w:p w14:paraId="0055AD69" w14:textId="77777777" w:rsidR="00583D53" w:rsidRPr="002B2783" w:rsidRDefault="00583D53" w:rsidP="003576B9"/>
    <w:p w14:paraId="71EA4A0B" w14:textId="699277C4" w:rsidR="00583D53" w:rsidRDefault="00583D53" w:rsidP="00B15157">
      <w:pPr>
        <w:ind w:left="720" w:hanging="720"/>
      </w:pPr>
      <w:r w:rsidRPr="002B2783">
        <w:t>2015 Naomi S</w:t>
      </w:r>
      <w:proofErr w:type="spellStart"/>
      <w:r w:rsidRPr="002B2783">
        <w:t>lipp</w:t>
      </w:r>
      <w:proofErr w:type="spellEnd"/>
      <w:r w:rsidRPr="002B2783">
        <w:t>, “</w:t>
      </w:r>
      <w:r w:rsidR="001C6C52" w:rsidRPr="002B2783">
        <w:t>‘The Secret Figure’: Artistic Anatomy and the Medical Body in Nineteenth-Century American Culture” (third reader</w:t>
      </w:r>
      <w:r w:rsidR="0010670E">
        <w:t>, HAA</w:t>
      </w:r>
      <w:r w:rsidR="001C6C52" w:rsidRPr="002B2783">
        <w:t>)</w:t>
      </w:r>
    </w:p>
    <w:p w14:paraId="4E4B06D9" w14:textId="77777777" w:rsidR="007814A2" w:rsidRPr="002B2783" w:rsidRDefault="007814A2" w:rsidP="005A2634"/>
    <w:p w14:paraId="59EE1873" w14:textId="37C10EFB" w:rsidR="009729C4" w:rsidRPr="002B2783" w:rsidRDefault="00A52400" w:rsidP="00E510A3">
      <w:pPr>
        <w:ind w:left="720" w:hanging="720"/>
      </w:pPr>
      <w:r w:rsidRPr="002B2783">
        <w:t>UNC</w:t>
      </w:r>
    </w:p>
    <w:p w14:paraId="6665AFAD" w14:textId="77777777" w:rsidR="002B2783" w:rsidRPr="002B2783" w:rsidRDefault="002B2783" w:rsidP="00E510A3">
      <w:pPr>
        <w:ind w:left="720" w:hanging="720"/>
      </w:pPr>
    </w:p>
    <w:p w14:paraId="51D8F1CB" w14:textId="0E4DC94F" w:rsidR="002B2783" w:rsidRPr="002B2783" w:rsidRDefault="002B2783" w:rsidP="002B2783">
      <w:r w:rsidRPr="002B2783">
        <w:t xml:space="preserve">2017 Stephen </w:t>
      </w:r>
      <w:proofErr w:type="spellStart"/>
      <w:r w:rsidRPr="002B2783">
        <w:t>Mandravelis</w:t>
      </w:r>
      <w:proofErr w:type="spellEnd"/>
      <w:r w:rsidRPr="002B2783">
        <w:t>, “</w:t>
      </w:r>
      <w:r w:rsidRPr="002B2783">
        <w:rPr>
          <w:color w:val="333333"/>
          <w:shd w:val="clear" w:color="auto" w:fill="FFFFFF"/>
        </w:rPr>
        <w:t>"Sowing Rural Vision: Imagining the Farm in the American Agriculturist, 1842-1878" (third reader)</w:t>
      </w:r>
    </w:p>
    <w:p w14:paraId="2AEFC2CE" w14:textId="77777777" w:rsidR="002B2783" w:rsidRPr="002B2783" w:rsidRDefault="002B2783" w:rsidP="002B2783"/>
    <w:p w14:paraId="36B0D994" w14:textId="77777777" w:rsidR="003F6601" w:rsidRPr="002B2783" w:rsidRDefault="0028631D">
      <w:r w:rsidRPr="002B2783">
        <w:t>2011</w:t>
      </w:r>
      <w:r w:rsidR="003F6601" w:rsidRPr="002B2783">
        <w:t>-13</w:t>
      </w:r>
      <w:r w:rsidR="004813B1" w:rsidRPr="002B2783">
        <w:t xml:space="preserve"> </w:t>
      </w:r>
      <w:r w:rsidRPr="002B2783">
        <w:t>Caroline Hickman</w:t>
      </w:r>
      <w:r w:rsidR="004813B1" w:rsidRPr="002B2783">
        <w:t xml:space="preserve">, “Clare Leighton’s Wood Engravings of English Country Life between </w:t>
      </w:r>
    </w:p>
    <w:p w14:paraId="7ABFEB11" w14:textId="0F3F5748" w:rsidR="0028631D" w:rsidRDefault="003F6601" w:rsidP="003F6601">
      <w:pPr>
        <w:ind w:firstLine="720"/>
      </w:pPr>
      <w:r w:rsidRPr="002B2783">
        <w:t xml:space="preserve">  </w:t>
      </w:r>
      <w:r w:rsidR="004813B1" w:rsidRPr="002B2783">
        <w:t>the Wars,”</w:t>
      </w:r>
      <w:r w:rsidR="0028631D" w:rsidRPr="002B2783">
        <w:t xml:space="preserve"> (second reader)</w:t>
      </w:r>
    </w:p>
    <w:p w14:paraId="4D92B309" w14:textId="77777777" w:rsidR="0010670E" w:rsidRDefault="0010670E" w:rsidP="0010670E"/>
    <w:p w14:paraId="50CD3710" w14:textId="3809E3C9" w:rsidR="0010670E" w:rsidRPr="0010670E" w:rsidRDefault="0010670E" w:rsidP="0010670E">
      <w:pPr>
        <w:rPr>
          <w:b/>
          <w:bCs/>
        </w:rPr>
      </w:pPr>
      <w:r w:rsidRPr="0010670E">
        <w:rPr>
          <w:b/>
          <w:bCs/>
        </w:rPr>
        <w:t xml:space="preserve">As committee member, in </w:t>
      </w:r>
      <w:proofErr w:type="spellStart"/>
      <w:r w:rsidRPr="0010670E">
        <w:rPr>
          <w:b/>
          <w:bCs/>
        </w:rPr>
        <w:t>progess</w:t>
      </w:r>
      <w:proofErr w:type="spellEnd"/>
      <w:r w:rsidRPr="0010670E">
        <w:rPr>
          <w:b/>
          <w:bCs/>
        </w:rPr>
        <w:t>:</w:t>
      </w:r>
    </w:p>
    <w:p w14:paraId="2922B5EE" w14:textId="77777777" w:rsidR="0010670E" w:rsidRDefault="0010670E" w:rsidP="0010670E"/>
    <w:p w14:paraId="7E74C730" w14:textId="77777777" w:rsidR="0010670E" w:rsidRDefault="0010670E" w:rsidP="0010670E">
      <w:pPr>
        <w:ind w:left="720" w:hanging="720"/>
      </w:pPr>
      <w:r>
        <w:t xml:space="preserve">Anne Boyd, </w:t>
      </w:r>
      <w:r w:rsidRPr="00AD1907">
        <w:t>“Nationalizing the Confederacy: Physical Representations of the Lost Cause Mythology Across the United States from World War II to Present Day”</w:t>
      </w:r>
      <w:r>
        <w:t xml:space="preserve"> (second reader, AMNESP)</w:t>
      </w:r>
    </w:p>
    <w:p w14:paraId="250C743C" w14:textId="77777777" w:rsidR="0010670E" w:rsidRDefault="0010670E" w:rsidP="0010670E">
      <w:pPr>
        <w:ind w:left="720" w:hanging="720"/>
      </w:pPr>
    </w:p>
    <w:p w14:paraId="3EA5A578" w14:textId="1A0052D7" w:rsidR="0010670E" w:rsidRDefault="0010670E" w:rsidP="0010670E">
      <w:pPr>
        <w:ind w:left="720" w:hanging="720"/>
      </w:pPr>
      <w:r>
        <w:t>Renee Brown, “</w:t>
      </w:r>
      <w:r w:rsidRPr="00AD1907">
        <w:t>Eye to Eye: Paul Vanderbilt and the Ordering of Photographic Knowledge, 1940-1970”</w:t>
      </w:r>
      <w:r>
        <w:t xml:space="preserve"> (second reader, </w:t>
      </w:r>
      <w:r>
        <w:t>HAA</w:t>
      </w:r>
      <w:r>
        <w:t>)</w:t>
      </w:r>
    </w:p>
    <w:p w14:paraId="73C9C502" w14:textId="77777777" w:rsidR="0010670E" w:rsidRDefault="0010670E" w:rsidP="0010670E">
      <w:pPr>
        <w:ind w:left="720" w:hanging="720"/>
      </w:pPr>
    </w:p>
    <w:p w14:paraId="1E97CFEB" w14:textId="55643761" w:rsidR="0010670E" w:rsidRDefault="0010670E" w:rsidP="0010670E">
      <w:pPr>
        <w:ind w:left="720" w:hanging="720"/>
      </w:pPr>
      <w:r>
        <w:t>Shannon Bewley, “</w:t>
      </w:r>
      <w:r w:rsidRPr="00AD1907">
        <w:t>Earth Artists, Indigenous Earthworks, and Land Reclamation Sculpture from 1965 to 1985”</w:t>
      </w:r>
      <w:r>
        <w:t xml:space="preserve"> (second reader, </w:t>
      </w:r>
      <w:r>
        <w:t>HAA</w:t>
      </w:r>
      <w:r>
        <w:t>)</w:t>
      </w:r>
    </w:p>
    <w:p w14:paraId="51C9FD38" w14:textId="77777777" w:rsidR="003B5964" w:rsidRDefault="003B5964" w:rsidP="0010670E">
      <w:pPr>
        <w:ind w:left="720" w:hanging="720"/>
      </w:pPr>
    </w:p>
    <w:p w14:paraId="4408E683" w14:textId="24800144" w:rsidR="0010670E" w:rsidRDefault="0010670E" w:rsidP="0010670E">
      <w:pPr>
        <w:ind w:left="720" w:hanging="720"/>
      </w:pPr>
      <w:r>
        <w:t>Sybil Joslyn, “</w:t>
      </w:r>
      <w:r w:rsidRPr="0010670E">
        <w:t>Worth Its Salt: Salvage in the Maritime Visual and Material Culture of America’s Long Nineteenth Century</w:t>
      </w:r>
      <w:r>
        <w:t>” (second reader, HAA)</w:t>
      </w:r>
    </w:p>
    <w:p w14:paraId="2FA9EA8E" w14:textId="77777777" w:rsidR="00CE384A" w:rsidRDefault="00CE384A">
      <w:pPr>
        <w:rPr>
          <w:b/>
        </w:rPr>
      </w:pPr>
    </w:p>
    <w:p w14:paraId="24981B56" w14:textId="77777777" w:rsidR="00AB48A2" w:rsidRDefault="00AB48A2">
      <w:pPr>
        <w:rPr>
          <w:u w:val="single"/>
        </w:rPr>
      </w:pPr>
      <w:r w:rsidRPr="004813B1">
        <w:rPr>
          <w:u w:val="single"/>
        </w:rPr>
        <w:t xml:space="preserve">M.A. theses advised: </w:t>
      </w:r>
    </w:p>
    <w:p w14:paraId="6416AE12" w14:textId="77777777" w:rsidR="004813B1" w:rsidRDefault="004813B1">
      <w:pPr>
        <w:rPr>
          <w:u w:val="single"/>
        </w:rPr>
      </w:pPr>
    </w:p>
    <w:p w14:paraId="121F23B5" w14:textId="4D1BC094" w:rsidR="0080719B" w:rsidRPr="0080719B" w:rsidRDefault="0080719B">
      <w:r>
        <w:t xml:space="preserve">2023   Joshua Johnson (chair), Caroline </w:t>
      </w:r>
      <w:proofErr w:type="spellStart"/>
      <w:r>
        <w:t>Strolic</w:t>
      </w:r>
      <w:proofErr w:type="spellEnd"/>
      <w:r>
        <w:t xml:space="preserve"> (chair), Rachel Griffith (second reader)</w:t>
      </w:r>
    </w:p>
    <w:p w14:paraId="56ED2049" w14:textId="6A1557E1" w:rsidR="006C30C0" w:rsidRPr="006C30C0" w:rsidRDefault="006C30C0" w:rsidP="00396F24">
      <w:pPr>
        <w:ind w:left="720" w:hanging="720"/>
      </w:pPr>
      <w:r>
        <w:t>2022</w:t>
      </w:r>
      <w:r>
        <w:tab/>
      </w:r>
      <w:r w:rsidR="00EF2D2A">
        <w:t>Toni</w:t>
      </w:r>
      <w:r>
        <w:t xml:space="preserve"> Armstrong</w:t>
      </w:r>
      <w:r w:rsidR="00EF2D2A">
        <w:t xml:space="preserve"> (chair)</w:t>
      </w:r>
      <w:r>
        <w:t>, Ateret Sultan-</w:t>
      </w:r>
      <w:proofErr w:type="spellStart"/>
      <w:r>
        <w:t>Reisler</w:t>
      </w:r>
      <w:proofErr w:type="spellEnd"/>
      <w:r w:rsidR="00EF2D2A">
        <w:t xml:space="preserve"> (chair)</w:t>
      </w:r>
      <w:r w:rsidR="00396F24">
        <w:t xml:space="preserve">, Jillian Nichols (second reader), Morgan </w:t>
      </w:r>
      <w:proofErr w:type="spellStart"/>
      <w:r w:rsidR="00396F24">
        <w:t>Snoap</w:t>
      </w:r>
      <w:proofErr w:type="spellEnd"/>
      <w:r w:rsidR="00396F24">
        <w:t xml:space="preserve"> (second reader)</w:t>
      </w:r>
    </w:p>
    <w:p w14:paraId="6B0A0F53" w14:textId="7BFACB60" w:rsidR="00636C77" w:rsidRPr="00636C77" w:rsidRDefault="00636C77">
      <w:r>
        <w:t>2020    Francesca Soriano BU (chair)</w:t>
      </w:r>
    </w:p>
    <w:p w14:paraId="03A6EC9E" w14:textId="35D00CB1" w:rsidR="003576B9" w:rsidRPr="003576B9" w:rsidRDefault="003576B9">
      <w:r>
        <w:t>2017</w:t>
      </w:r>
      <w:r>
        <w:tab/>
        <w:t xml:space="preserve">Hannah Braun, Travis </w:t>
      </w:r>
      <w:proofErr w:type="spellStart"/>
      <w:r>
        <w:t>Kniffin</w:t>
      </w:r>
      <w:proofErr w:type="spellEnd"/>
      <w:r>
        <w:t xml:space="preserve"> BU (chair)</w:t>
      </w:r>
    </w:p>
    <w:p w14:paraId="7A5D6C3C" w14:textId="67EFD0D3" w:rsidR="00A102C5" w:rsidRDefault="00A102C5">
      <w:r>
        <w:t>2011</w:t>
      </w:r>
      <w:r>
        <w:tab/>
        <w:t xml:space="preserve">Laura </w:t>
      </w:r>
      <w:proofErr w:type="spellStart"/>
      <w:r>
        <w:t>Fravel</w:t>
      </w:r>
      <w:proofErr w:type="spellEnd"/>
      <w:r>
        <w:t>, UNC Chapel Hill (</w:t>
      </w:r>
      <w:r w:rsidR="00AE0E6D">
        <w:t>chair</w:t>
      </w:r>
      <w:r>
        <w:t>)</w:t>
      </w:r>
    </w:p>
    <w:p w14:paraId="6D0E2A43" w14:textId="77777777" w:rsidR="00AB48A2" w:rsidRDefault="00AB48A2">
      <w:r>
        <w:t xml:space="preserve">2010 </w:t>
      </w:r>
      <w:r>
        <w:tab/>
        <w:t xml:space="preserve">Joanna </w:t>
      </w:r>
      <w:proofErr w:type="spellStart"/>
      <w:r>
        <w:t>Gohmann</w:t>
      </w:r>
      <w:proofErr w:type="spellEnd"/>
      <w:r>
        <w:t>, UNC Chapel Hill (second reader)</w:t>
      </w:r>
    </w:p>
    <w:p w14:paraId="53783EE8" w14:textId="65F9A958" w:rsidR="00AB48A2" w:rsidRDefault="0077765A">
      <w:r>
        <w:t>2009</w:t>
      </w:r>
      <w:r w:rsidR="00AB48A2">
        <w:tab/>
        <w:t xml:space="preserve">Naomi </w:t>
      </w:r>
      <w:proofErr w:type="spellStart"/>
      <w:r w:rsidR="00AB48A2">
        <w:t>Slipp</w:t>
      </w:r>
      <w:proofErr w:type="spellEnd"/>
      <w:r w:rsidR="00AB48A2">
        <w:t>, University of Chicago (</w:t>
      </w:r>
      <w:r w:rsidR="00C934F2">
        <w:t>chair</w:t>
      </w:r>
      <w:r w:rsidR="00AB48A2">
        <w:t>)</w:t>
      </w:r>
    </w:p>
    <w:p w14:paraId="0D761EA2" w14:textId="77777777" w:rsidR="00EB563F" w:rsidRDefault="00EB563F">
      <w:pPr>
        <w:rPr>
          <w:u w:val="single"/>
        </w:rPr>
      </w:pPr>
    </w:p>
    <w:p w14:paraId="762B2F87" w14:textId="7D5EAD48" w:rsidR="004813B1" w:rsidRDefault="00AE0E6D">
      <w:pPr>
        <w:rPr>
          <w:u w:val="single"/>
        </w:rPr>
      </w:pPr>
      <w:r w:rsidRPr="004813B1">
        <w:rPr>
          <w:u w:val="single"/>
        </w:rPr>
        <w:t>Undergraduate honors theses advised:</w:t>
      </w:r>
    </w:p>
    <w:p w14:paraId="74C50392" w14:textId="77777777" w:rsidR="006C30C0" w:rsidRPr="006C30C0" w:rsidRDefault="006C30C0">
      <w:pPr>
        <w:rPr>
          <w:u w:val="single"/>
        </w:rPr>
      </w:pPr>
    </w:p>
    <w:p w14:paraId="4526FFBC" w14:textId="6679787D" w:rsidR="006C30C0" w:rsidRPr="006C30C0" w:rsidRDefault="006C30C0">
      <w:r w:rsidRPr="006C30C0">
        <w:t>BU</w:t>
      </w:r>
    </w:p>
    <w:p w14:paraId="042DA757" w14:textId="11C69184" w:rsidR="006C30C0" w:rsidRPr="006C30C0" w:rsidRDefault="006C30C0" w:rsidP="006C30C0">
      <w:pPr>
        <w:ind w:left="720" w:hanging="720"/>
      </w:pPr>
      <w:r w:rsidRPr="006C30C0">
        <w:t>2021</w:t>
      </w:r>
      <w:r w:rsidRPr="006C30C0">
        <w:tab/>
      </w:r>
      <w:r w:rsidRPr="006C30C0">
        <w:rPr>
          <w:color w:val="232323"/>
        </w:rPr>
        <w:t xml:space="preserve">Claire Rich, “Women Artists, 1918-1939: Feminine Classicism </w:t>
      </w:r>
      <w:r w:rsidR="00BD212A">
        <w:rPr>
          <w:color w:val="232323"/>
        </w:rPr>
        <w:t>in the Parisian Interwar Period</w:t>
      </w:r>
      <w:r w:rsidRPr="006C30C0">
        <w:rPr>
          <w:color w:val="232323"/>
        </w:rPr>
        <w:t>”</w:t>
      </w:r>
      <w:r w:rsidR="00BD212A">
        <w:rPr>
          <w:color w:val="232323"/>
        </w:rPr>
        <w:t xml:space="preserve"> (second reader)</w:t>
      </w:r>
    </w:p>
    <w:p w14:paraId="10760288" w14:textId="77777777" w:rsidR="00FD06D7" w:rsidRPr="006C30C0" w:rsidRDefault="00FD06D7"/>
    <w:p w14:paraId="596FD08E" w14:textId="31A0B579" w:rsidR="00045D8C" w:rsidRPr="006C30C0" w:rsidRDefault="00045D8C">
      <w:r w:rsidRPr="006C30C0">
        <w:t>UNC</w:t>
      </w:r>
    </w:p>
    <w:p w14:paraId="23E9B74E" w14:textId="77777777" w:rsidR="00AE0E6D" w:rsidRDefault="00AE0E6D">
      <w:r w:rsidRPr="006C30C0">
        <w:t>2011</w:t>
      </w:r>
      <w:r w:rsidRPr="006C30C0">
        <w:tab/>
        <w:t>Rhea Keller, UNC</w:t>
      </w:r>
      <w:r>
        <w:t xml:space="preserve"> Chapel Hill (third reader)</w:t>
      </w:r>
    </w:p>
    <w:p w14:paraId="5829EC39" w14:textId="77777777" w:rsidR="006760AE" w:rsidRDefault="00AE0E6D">
      <w:r>
        <w:tab/>
        <w:t>Emily May, UNC Chapel Hill (third reader)</w:t>
      </w:r>
    </w:p>
    <w:p w14:paraId="5B582C15" w14:textId="77777777" w:rsidR="006760AE" w:rsidRDefault="006760AE"/>
    <w:p w14:paraId="60A0189D" w14:textId="77777777" w:rsidR="00AE0E6D" w:rsidRDefault="006760AE">
      <w:r>
        <w:t>2010</w:t>
      </w:r>
      <w:r>
        <w:tab/>
        <w:t>Stephanie Foster, University of Chicago (chair)</w:t>
      </w:r>
      <w:r w:rsidR="00AE0E6D">
        <w:tab/>
      </w:r>
    </w:p>
    <w:p w14:paraId="774DB939" w14:textId="77777777" w:rsidR="009729C4" w:rsidRDefault="009729C4"/>
    <w:p w14:paraId="78BF2A37" w14:textId="77777777" w:rsidR="00605733" w:rsidRDefault="00605733" w:rsidP="009729C4">
      <w:pPr>
        <w:rPr>
          <w:b/>
        </w:rPr>
      </w:pPr>
    </w:p>
    <w:p w14:paraId="385F47E0" w14:textId="0503AAE1" w:rsidR="009729C4" w:rsidRDefault="009729C4" w:rsidP="009729C4">
      <w:pPr>
        <w:rPr>
          <w:b/>
        </w:rPr>
      </w:pPr>
      <w:r>
        <w:rPr>
          <w:b/>
        </w:rPr>
        <w:t xml:space="preserve">Professional </w:t>
      </w:r>
      <w:r w:rsidRPr="00C07C2A">
        <w:rPr>
          <w:b/>
        </w:rPr>
        <w:t>Service</w:t>
      </w:r>
    </w:p>
    <w:p w14:paraId="3A551CBD" w14:textId="77777777" w:rsidR="009729C4" w:rsidRDefault="009729C4" w:rsidP="009729C4"/>
    <w:p w14:paraId="68297238" w14:textId="3DDE256A" w:rsidR="00ED1435" w:rsidRDefault="00320B40" w:rsidP="009729C4">
      <w:pPr>
        <w:rPr>
          <w:u w:val="single"/>
        </w:rPr>
      </w:pPr>
      <w:r>
        <w:rPr>
          <w:u w:val="single"/>
        </w:rPr>
        <w:t>*</w:t>
      </w:r>
      <w:r w:rsidR="00ED1435">
        <w:rPr>
          <w:u w:val="single"/>
        </w:rPr>
        <w:t xml:space="preserve">Boston University </w:t>
      </w:r>
    </w:p>
    <w:p w14:paraId="28E4B876" w14:textId="77777777" w:rsidR="002F3D21" w:rsidRDefault="002F3D21" w:rsidP="009729C4">
      <w:pPr>
        <w:rPr>
          <w:u w:val="single"/>
        </w:rPr>
      </w:pPr>
    </w:p>
    <w:p w14:paraId="6985486D" w14:textId="46E0176A" w:rsidR="002F3D21" w:rsidRDefault="002F3D21" w:rsidP="009729C4">
      <w:pPr>
        <w:rPr>
          <w:u w:val="single"/>
        </w:rPr>
      </w:pPr>
      <w:r>
        <w:rPr>
          <w:u w:val="single"/>
        </w:rPr>
        <w:t>College of Arts and Sciences</w:t>
      </w:r>
    </w:p>
    <w:p w14:paraId="241680D8" w14:textId="0F64CBA8" w:rsidR="003771FE" w:rsidRPr="003771FE" w:rsidRDefault="003771FE" w:rsidP="009729C4">
      <w:r>
        <w:t>Humanities &amp; Sciences PhD Working Group, 2024-25</w:t>
      </w:r>
    </w:p>
    <w:p w14:paraId="39387B54" w14:textId="0F74BAE3" w:rsidR="002F3D21" w:rsidRDefault="00EE75AF" w:rsidP="009729C4">
      <w:r>
        <w:t>Humanities Curriculum Committee, 2017-18</w:t>
      </w:r>
    </w:p>
    <w:p w14:paraId="5C591C94" w14:textId="2F68842F" w:rsidR="00605733" w:rsidRDefault="00605733" w:rsidP="009729C4">
      <w:r>
        <w:t xml:space="preserve">Ad hoc </w:t>
      </w:r>
      <w:r w:rsidR="005C6BA1">
        <w:t>BA</w:t>
      </w:r>
      <w:r>
        <w:t xml:space="preserve"> Curriculum committee, 2023</w:t>
      </w:r>
    </w:p>
    <w:p w14:paraId="4040AEA3" w14:textId="54258309" w:rsidR="006852E0" w:rsidRPr="002F3D21" w:rsidRDefault="006852E0" w:rsidP="009729C4">
      <w:r>
        <w:t>Ad hoc AMNESP director</w:t>
      </w:r>
      <w:r w:rsidR="008D7877">
        <w:t>ship</w:t>
      </w:r>
      <w:r>
        <w:t xml:space="preserve"> committee, 2023-24</w:t>
      </w:r>
    </w:p>
    <w:p w14:paraId="00EDE3AD" w14:textId="77777777" w:rsidR="00320B40" w:rsidRDefault="00320B40" w:rsidP="009729C4">
      <w:pPr>
        <w:rPr>
          <w:u w:val="single"/>
        </w:rPr>
      </w:pPr>
    </w:p>
    <w:p w14:paraId="414427BC" w14:textId="6EB52080" w:rsidR="00320B40" w:rsidRDefault="00320B40" w:rsidP="009729C4">
      <w:pPr>
        <w:rPr>
          <w:u w:val="single"/>
        </w:rPr>
      </w:pPr>
      <w:r w:rsidRPr="00320B40">
        <w:rPr>
          <w:u w:val="single"/>
        </w:rPr>
        <w:t>History of Art &amp; Architecture</w:t>
      </w:r>
    </w:p>
    <w:p w14:paraId="0CDFE77F" w14:textId="1D90C3F6" w:rsidR="003771FE" w:rsidRDefault="003771FE" w:rsidP="009729C4">
      <w:r w:rsidRPr="003771FE">
        <w:t>Director of Graduate Studies, 2024-</w:t>
      </w:r>
    </w:p>
    <w:p w14:paraId="18637372" w14:textId="35EF6C71" w:rsidR="00936091" w:rsidRPr="003771FE" w:rsidRDefault="00936091" w:rsidP="009729C4">
      <w:r>
        <w:t xml:space="preserve">Search committee chair, Assistant Professor of </w:t>
      </w:r>
      <w:proofErr w:type="gramStart"/>
      <w:r>
        <w:t>African-American</w:t>
      </w:r>
      <w:proofErr w:type="gramEnd"/>
      <w:r>
        <w:t xml:space="preserve"> and/or African Diaspora Arts, 2023-24</w:t>
      </w:r>
    </w:p>
    <w:p w14:paraId="70439B44" w14:textId="48009468" w:rsidR="00DA257A" w:rsidRPr="00DA257A" w:rsidRDefault="00DA257A" w:rsidP="009729C4">
      <w:r>
        <w:t>Director of Undergraduate Studies, 2020-21</w:t>
      </w:r>
      <w:r w:rsidR="006D44D0">
        <w:t>, 2021-22</w:t>
      </w:r>
    </w:p>
    <w:p w14:paraId="7E227EA9" w14:textId="0C621D7F" w:rsidR="009F2F5E" w:rsidRPr="009F2F5E" w:rsidRDefault="009F2F5E" w:rsidP="009729C4">
      <w:r>
        <w:lastRenderedPageBreak/>
        <w:t>Interim Director, Architectural Studies, 2018-19</w:t>
      </w:r>
    </w:p>
    <w:p w14:paraId="73A720E5" w14:textId="50340332" w:rsidR="00E04B00" w:rsidRDefault="0014483A" w:rsidP="009729C4">
      <w:r>
        <w:t>Search committee chair,</w:t>
      </w:r>
      <w:r w:rsidR="00E04B00">
        <w:t xml:space="preserve"> Horowitz Visiting Professor in American Art, 2017-18</w:t>
      </w:r>
      <w:r w:rsidR="007B3E51">
        <w:t>; 2021-22</w:t>
      </w:r>
    </w:p>
    <w:p w14:paraId="55EDE67D" w14:textId="75B837FA" w:rsidR="009134C7" w:rsidRPr="00E04B00" w:rsidRDefault="009134C7" w:rsidP="009729C4">
      <w:r>
        <w:t>Merit Review committee, spring 2018</w:t>
      </w:r>
      <w:r w:rsidR="00A25D86">
        <w:t>, spring 2022</w:t>
      </w:r>
    </w:p>
    <w:p w14:paraId="3640DB03" w14:textId="57A30FEA" w:rsidR="000B4E06" w:rsidRPr="000B4E06" w:rsidRDefault="00142908" w:rsidP="009729C4">
      <w:r>
        <w:rPr>
          <w:i/>
        </w:rPr>
        <w:t>Sequitu</w:t>
      </w:r>
      <w:r w:rsidR="000B4E06">
        <w:rPr>
          <w:i/>
        </w:rPr>
        <w:t xml:space="preserve">r </w:t>
      </w:r>
      <w:r w:rsidR="000B4E06">
        <w:t>Faculty Adviser, 2016-</w:t>
      </w:r>
    </w:p>
    <w:p w14:paraId="09F2F665" w14:textId="5E5E5DE3" w:rsidR="00ED1435" w:rsidRDefault="00ED1435" w:rsidP="009729C4">
      <w:r>
        <w:t xml:space="preserve">Graduate Studies Committee </w:t>
      </w:r>
      <w:r w:rsidR="00F25524">
        <w:t xml:space="preserve">and Graduate Admissions Committee </w:t>
      </w:r>
      <w:r>
        <w:t>2015-16</w:t>
      </w:r>
      <w:r w:rsidR="00F25524">
        <w:t>, 2016-17</w:t>
      </w:r>
      <w:r w:rsidR="00406EA4">
        <w:t>, 2019-20</w:t>
      </w:r>
      <w:r w:rsidR="00A27E63">
        <w:t>, 2021-22</w:t>
      </w:r>
      <w:r w:rsidR="009C35B2">
        <w:t>, spring 2023</w:t>
      </w:r>
    </w:p>
    <w:p w14:paraId="189F090D" w14:textId="75073D35" w:rsidR="00F25524" w:rsidRDefault="00F25524" w:rsidP="009729C4">
      <w:r>
        <w:t>College of Arts and Sciences Summer Orientation Advisor, summer 2016</w:t>
      </w:r>
      <w:r w:rsidR="006B3138">
        <w:t>, 2017</w:t>
      </w:r>
    </w:p>
    <w:p w14:paraId="2E60766E" w14:textId="77777777" w:rsidR="00320B40" w:rsidRDefault="00320B40" w:rsidP="009729C4"/>
    <w:p w14:paraId="45AC27E3" w14:textId="788305B4" w:rsidR="00320B40" w:rsidRDefault="00320B40" w:rsidP="009729C4">
      <w:pPr>
        <w:rPr>
          <w:u w:val="single"/>
        </w:rPr>
      </w:pPr>
      <w:r w:rsidRPr="00320B40">
        <w:rPr>
          <w:u w:val="single"/>
        </w:rPr>
        <w:t>American and New England Studies Program</w:t>
      </w:r>
    </w:p>
    <w:p w14:paraId="29F64F19" w14:textId="18B9AB22" w:rsidR="003771FE" w:rsidRPr="003771FE" w:rsidRDefault="003771FE" w:rsidP="009729C4">
      <w:r>
        <w:t>Director of Graduate Studies, 2023-24</w:t>
      </w:r>
    </w:p>
    <w:p w14:paraId="557ECD37" w14:textId="7C939683" w:rsidR="00320B40" w:rsidRDefault="00320B40" w:rsidP="009729C4">
      <w:r>
        <w:t>Interim Director of Graduate Studies, fall 2017</w:t>
      </w:r>
    </w:p>
    <w:p w14:paraId="3412A97B" w14:textId="77777777" w:rsidR="00DA7727" w:rsidRDefault="00DA7727" w:rsidP="00910B95">
      <w:pPr>
        <w:rPr>
          <w:u w:val="single"/>
        </w:rPr>
      </w:pPr>
    </w:p>
    <w:p w14:paraId="62D73ADA" w14:textId="75F9A1F9" w:rsidR="00910B95" w:rsidRDefault="00910B95" w:rsidP="00910B95">
      <w:pPr>
        <w:rPr>
          <w:u w:val="single"/>
        </w:rPr>
      </w:pPr>
      <w:r w:rsidRPr="00910B95">
        <w:rPr>
          <w:u w:val="single"/>
        </w:rPr>
        <w:t>*Tufts University</w:t>
      </w:r>
    </w:p>
    <w:p w14:paraId="727C6E7A" w14:textId="79CCF026" w:rsidR="00910B95" w:rsidRDefault="00910B95" w:rsidP="00910B95">
      <w:pPr>
        <w:outlineLvl w:val="0"/>
        <w:rPr>
          <w:color w:val="000000"/>
        </w:rPr>
      </w:pPr>
      <w:r>
        <w:t xml:space="preserve">Second reader, MA thesis (Joseph </w:t>
      </w:r>
      <w:proofErr w:type="spellStart"/>
      <w:r>
        <w:t>Semkiu</w:t>
      </w:r>
      <w:proofErr w:type="spellEnd"/>
      <w:r>
        <w:t>, “</w:t>
      </w:r>
      <w:r>
        <w:rPr>
          <w:color w:val="000000"/>
        </w:rPr>
        <w:t>Anachronistic America: Nostalgia and Modernism, 1920–1950”) 2018</w:t>
      </w:r>
    </w:p>
    <w:p w14:paraId="736F7EDB" w14:textId="77777777" w:rsidR="00492626" w:rsidRDefault="00492626" w:rsidP="009729C4">
      <w:pPr>
        <w:rPr>
          <w:u w:val="single"/>
        </w:rPr>
      </w:pPr>
    </w:p>
    <w:p w14:paraId="5207A8E6" w14:textId="0E4E1646" w:rsidR="00D2743F" w:rsidRDefault="00320B40" w:rsidP="009729C4">
      <w:pPr>
        <w:rPr>
          <w:u w:val="single"/>
        </w:rPr>
      </w:pPr>
      <w:r>
        <w:rPr>
          <w:u w:val="single"/>
        </w:rPr>
        <w:t>*</w:t>
      </w:r>
      <w:r w:rsidR="00D2743F">
        <w:rPr>
          <w:u w:val="single"/>
        </w:rPr>
        <w:t>University of South Carolina</w:t>
      </w:r>
    </w:p>
    <w:p w14:paraId="6A20950F" w14:textId="0EEA0AD3" w:rsidR="00D2743F" w:rsidRPr="008F0C85" w:rsidRDefault="008F0C85" w:rsidP="009729C4">
      <w:r>
        <w:t>Board of Student Publications and Communications 2013-14</w:t>
      </w:r>
    </w:p>
    <w:p w14:paraId="0AE76529" w14:textId="77777777" w:rsidR="00D2743F" w:rsidRDefault="00D2743F" w:rsidP="009729C4"/>
    <w:p w14:paraId="6E3C599F" w14:textId="64B928D6" w:rsidR="009729C4" w:rsidRPr="002F0876" w:rsidRDefault="00320B40" w:rsidP="009729C4">
      <w:pPr>
        <w:rPr>
          <w:u w:val="single"/>
        </w:rPr>
      </w:pPr>
      <w:r>
        <w:rPr>
          <w:u w:val="single"/>
        </w:rPr>
        <w:t>*</w:t>
      </w:r>
      <w:r w:rsidR="009729C4" w:rsidRPr="002F0876">
        <w:rPr>
          <w:u w:val="single"/>
        </w:rPr>
        <w:t>University of North Carolina, Chapel Hill</w:t>
      </w:r>
    </w:p>
    <w:p w14:paraId="1C47163C" w14:textId="77777777" w:rsidR="009729C4" w:rsidRDefault="009729C4" w:rsidP="009729C4">
      <w:r>
        <w:t>Graduate Committee 2012-13</w:t>
      </w:r>
    </w:p>
    <w:p w14:paraId="6E2CBDCE" w14:textId="77777777" w:rsidR="009729C4" w:rsidRDefault="009729C4" w:rsidP="009729C4">
      <w:r>
        <w:t>Undergraduate Studies Committee, 2009-11</w:t>
      </w:r>
    </w:p>
    <w:p w14:paraId="457A8903" w14:textId="77777777" w:rsidR="009729C4" w:rsidRDefault="009729C4" w:rsidP="009729C4">
      <w:pPr>
        <w:ind w:left="720"/>
      </w:pPr>
      <w:r>
        <w:t xml:space="preserve">*Spring 2010: served on selection committee for the undergraduate </w:t>
      </w:r>
      <w:proofErr w:type="spellStart"/>
      <w:r>
        <w:t>Allcott</w:t>
      </w:r>
      <w:proofErr w:type="spellEnd"/>
      <w:r>
        <w:t xml:space="preserve"> Research Fellowship </w:t>
      </w:r>
    </w:p>
    <w:p w14:paraId="24821F4E" w14:textId="4F0B702D" w:rsidR="009729C4" w:rsidRDefault="009729C4" w:rsidP="009729C4">
      <w:r>
        <w:tab/>
        <w:t>*2010-11 co-developed undergraduate research seminar in art history [with Mary Pardo]</w:t>
      </w:r>
    </w:p>
    <w:p w14:paraId="2EF7C66F" w14:textId="77777777" w:rsidR="009729C4" w:rsidRDefault="009729C4" w:rsidP="009729C4">
      <w:r>
        <w:t>Intellectual Life Committee, 2010-11</w:t>
      </w:r>
    </w:p>
    <w:p w14:paraId="728454A8" w14:textId="77777777" w:rsidR="009729C4" w:rsidRDefault="009729C4" w:rsidP="009729C4">
      <w:r>
        <w:tab/>
        <w:t>*</w:t>
      </w:r>
      <w:proofErr w:type="gramStart"/>
      <w:r>
        <w:t>member</w:t>
      </w:r>
      <w:proofErr w:type="gramEnd"/>
      <w:r>
        <w:t xml:space="preserve"> of Frey subcommittee</w:t>
      </w:r>
    </w:p>
    <w:p w14:paraId="7BC7BB09" w14:textId="77777777" w:rsidR="009729C4" w:rsidRDefault="009729C4"/>
    <w:p w14:paraId="51292428" w14:textId="490BAE97" w:rsidR="00B42D61" w:rsidRPr="000E56C7" w:rsidRDefault="006C763D" w:rsidP="006C763D">
      <w:pPr>
        <w:rPr>
          <w:u w:val="single"/>
        </w:rPr>
      </w:pPr>
      <w:r>
        <w:rPr>
          <w:u w:val="single"/>
        </w:rPr>
        <w:t>Field-wide Service</w:t>
      </w:r>
    </w:p>
    <w:p w14:paraId="321E5310" w14:textId="33799CD1" w:rsidR="00B42D61" w:rsidRDefault="00B42D61" w:rsidP="006C763D">
      <w:r>
        <w:rPr>
          <w:iCs/>
        </w:rPr>
        <w:t xml:space="preserve">Jury member, </w:t>
      </w:r>
      <w:r>
        <w:t>Wyeth Foundation for American Art Publication Grant, College Art Association 2024-27</w:t>
      </w:r>
    </w:p>
    <w:p w14:paraId="7B606598" w14:textId="77777777" w:rsidR="00A443F3" w:rsidRDefault="00A443F3" w:rsidP="006C763D">
      <w:pPr>
        <w:rPr>
          <w:i/>
        </w:rPr>
      </w:pPr>
    </w:p>
    <w:p w14:paraId="2879B4EB" w14:textId="6988117D" w:rsidR="00A443F3" w:rsidRPr="00A443F3" w:rsidRDefault="00A443F3" w:rsidP="006C763D">
      <w:pPr>
        <w:rPr>
          <w:iCs/>
        </w:rPr>
      </w:pPr>
      <w:r>
        <w:rPr>
          <w:iCs/>
        </w:rPr>
        <w:t xml:space="preserve">Member, External Review Panel, </w:t>
      </w:r>
      <w:r>
        <w:rPr>
          <w:i/>
        </w:rPr>
        <w:t xml:space="preserve">Archives of American Art Journal </w:t>
      </w:r>
      <w:r>
        <w:rPr>
          <w:iCs/>
        </w:rPr>
        <w:t>2024</w:t>
      </w:r>
    </w:p>
    <w:p w14:paraId="74DF7ACB" w14:textId="77777777" w:rsidR="006A2069" w:rsidRDefault="006A2069" w:rsidP="006C763D">
      <w:pPr>
        <w:rPr>
          <w:u w:val="single"/>
        </w:rPr>
      </w:pPr>
    </w:p>
    <w:p w14:paraId="14CD7647" w14:textId="56D8CE2B" w:rsidR="00F307A9" w:rsidRDefault="00F307A9" w:rsidP="006C763D">
      <w:r>
        <w:t xml:space="preserve">Executive Editor, </w:t>
      </w:r>
      <w:r>
        <w:rPr>
          <w:i/>
        </w:rPr>
        <w:t>Panorama: Journal of the Association of Historians of American Art</w:t>
      </w:r>
      <w:r w:rsidR="00EB563F">
        <w:rPr>
          <w:i/>
        </w:rPr>
        <w:t xml:space="preserve"> </w:t>
      </w:r>
      <w:r w:rsidR="00EB563F">
        <w:t>2013-</w:t>
      </w:r>
      <w:r w:rsidR="00CA4916">
        <w:t>16</w:t>
      </w:r>
    </w:p>
    <w:p w14:paraId="7FB1F4AC" w14:textId="77777777" w:rsidR="005C1A85" w:rsidRDefault="005C1A85" w:rsidP="006C763D"/>
    <w:p w14:paraId="690477A6" w14:textId="50A1EEF7" w:rsidR="005C1A85" w:rsidRDefault="005C1A85" w:rsidP="006C763D">
      <w:r>
        <w:t>Board Member, Association of Historians of American Art 2013-</w:t>
      </w:r>
      <w:r w:rsidR="009C032B">
        <w:t>2018</w:t>
      </w:r>
    </w:p>
    <w:p w14:paraId="2E9489A5" w14:textId="77777777" w:rsidR="00E6738B" w:rsidRDefault="00E6738B" w:rsidP="006C763D"/>
    <w:p w14:paraId="7C62599A" w14:textId="7FEFD314" w:rsidR="00E6738B" w:rsidRPr="00E6738B" w:rsidRDefault="00E6738B" w:rsidP="006C763D">
      <w:pPr>
        <w:rPr>
          <w:i/>
        </w:rPr>
      </w:pPr>
      <w:r>
        <w:t xml:space="preserve">Manuscript Reviewer: </w:t>
      </w:r>
      <w:r>
        <w:rPr>
          <w:i/>
        </w:rPr>
        <w:t>American</w:t>
      </w:r>
      <w:r w:rsidRPr="00A669A4">
        <w:rPr>
          <w:i/>
        </w:rPr>
        <w:t xml:space="preserve"> Art</w:t>
      </w:r>
      <w:r>
        <w:t xml:space="preserve">, </w:t>
      </w:r>
      <w:r w:rsidRPr="00922A44">
        <w:rPr>
          <w:i/>
        </w:rPr>
        <w:t>The</w:t>
      </w:r>
      <w:r>
        <w:rPr>
          <w:i/>
        </w:rPr>
        <w:t xml:space="preserve"> Art Bulletin</w:t>
      </w:r>
      <w:r>
        <w:t xml:space="preserve">, </w:t>
      </w:r>
      <w:r>
        <w:rPr>
          <w:i/>
        </w:rPr>
        <w:t>Journal of American History</w:t>
      </w:r>
      <w:r>
        <w:t xml:space="preserve">, </w:t>
      </w:r>
      <w:r>
        <w:rPr>
          <w:i/>
        </w:rPr>
        <w:t>Hudson River Valley Review</w:t>
      </w:r>
      <w:r>
        <w:t xml:space="preserve">, </w:t>
      </w:r>
      <w:r>
        <w:rPr>
          <w:i/>
        </w:rPr>
        <w:t>Studies in Romanticism, Archives of American Art Journal</w:t>
      </w:r>
      <w:r>
        <w:t xml:space="preserve">, </w:t>
      </w:r>
      <w:r>
        <w:rPr>
          <w:i/>
        </w:rPr>
        <w:t>Oxford University Press</w:t>
      </w:r>
      <w:r>
        <w:rPr>
          <w:iCs/>
        </w:rPr>
        <w:t xml:space="preserve">, </w:t>
      </w:r>
      <w:r>
        <w:rPr>
          <w:i/>
        </w:rPr>
        <w:t>Metropolitan Museum of Art Journal</w:t>
      </w:r>
      <w:r>
        <w:rPr>
          <w:iCs/>
        </w:rPr>
        <w:t xml:space="preserve">, </w:t>
      </w:r>
      <w:r>
        <w:rPr>
          <w:i/>
        </w:rPr>
        <w:t>Source: Notes in the History of Art</w:t>
      </w:r>
      <w:r>
        <w:rPr>
          <w:iCs/>
        </w:rPr>
        <w:t xml:space="preserve">, </w:t>
      </w:r>
      <w:r>
        <w:rPr>
          <w:i/>
        </w:rPr>
        <w:t xml:space="preserve">Panorama: Journal of the Association of Historians of American Art </w:t>
      </w:r>
    </w:p>
    <w:p w14:paraId="293F2B9B" w14:textId="77777777" w:rsidR="00F307A9" w:rsidRDefault="00F307A9" w:rsidP="006C763D">
      <w:pPr>
        <w:rPr>
          <w:u w:val="single"/>
        </w:rPr>
      </w:pPr>
    </w:p>
    <w:p w14:paraId="50CF43A1" w14:textId="7B56A10B" w:rsidR="00D210BC" w:rsidRDefault="00D210BC" w:rsidP="006C763D">
      <w:r>
        <w:t>Member, Selection Committees:</w:t>
      </w:r>
    </w:p>
    <w:p w14:paraId="2B124D9B" w14:textId="2EF2AE51" w:rsidR="009F2F5E" w:rsidRDefault="009F2F5E" w:rsidP="006C763D">
      <w:r>
        <w:t>2019 Luce/ACLS Fellowship in American Art</w:t>
      </w:r>
    </w:p>
    <w:p w14:paraId="0548111B" w14:textId="77777777" w:rsidR="00D210BC" w:rsidRDefault="00D210BC" w:rsidP="006C763D">
      <w:r>
        <w:t>2016 Terra Summer Residency Program</w:t>
      </w:r>
    </w:p>
    <w:p w14:paraId="5E8AE5F2" w14:textId="67ECB8D6" w:rsidR="006C763D" w:rsidRDefault="00D210BC" w:rsidP="006C763D">
      <w:r>
        <w:lastRenderedPageBreak/>
        <w:t>2012</w:t>
      </w:r>
      <w:r w:rsidR="006C763D">
        <w:t xml:space="preserve"> NEH Research Fellowships, Winterthur Museum, Garden, and Library</w:t>
      </w:r>
    </w:p>
    <w:p w14:paraId="7F7BCDC5" w14:textId="4B91EB36" w:rsidR="006F71D5" w:rsidRDefault="006F71D5" w:rsidP="006C763D"/>
    <w:p w14:paraId="37F95F25" w14:textId="4712D262" w:rsidR="006F71D5" w:rsidRPr="007A78BA" w:rsidRDefault="006F71D5" w:rsidP="006C763D">
      <w:r>
        <w:t>Promotion &amp; Tenure Reviews: UC Davis (2023</w:t>
      </w:r>
      <w:r w:rsidR="00B20346">
        <w:t>, 24</w:t>
      </w:r>
      <w:r>
        <w:t>)</w:t>
      </w:r>
    </w:p>
    <w:p w14:paraId="11A4617D" w14:textId="77777777" w:rsidR="006C763D" w:rsidRDefault="006C763D" w:rsidP="006C763D">
      <w:pPr>
        <w:rPr>
          <w:u w:val="single"/>
        </w:rPr>
      </w:pPr>
    </w:p>
    <w:p w14:paraId="6A3CB374" w14:textId="77777777" w:rsidR="006C763D" w:rsidRDefault="006C763D" w:rsidP="006C763D">
      <w:r>
        <w:t>Member, Electronic Journal Subcommittee, Association of Historians of American Art, 2011-12</w:t>
      </w:r>
    </w:p>
    <w:p w14:paraId="35BD4813" w14:textId="43ADFA92" w:rsidR="006C763D" w:rsidRDefault="006C763D" w:rsidP="006C763D">
      <w:pPr>
        <w:ind w:left="720"/>
      </w:pPr>
      <w:r>
        <w:t>*</w:t>
      </w:r>
      <w:proofErr w:type="gramStart"/>
      <w:r>
        <w:t>contributed</w:t>
      </w:r>
      <w:proofErr w:type="gramEnd"/>
      <w:r>
        <w:t xml:space="preserve"> to: development of journal proposal, submission of funding requests, organization of editorial board and staff</w:t>
      </w:r>
      <w:r w:rsidR="008F0C85">
        <w:t>; website construction</w:t>
      </w:r>
    </w:p>
    <w:p w14:paraId="7788F1E1" w14:textId="77777777" w:rsidR="00620D94" w:rsidRDefault="00620D94" w:rsidP="0012024E">
      <w:pPr>
        <w:pStyle w:val="Heading1"/>
      </w:pPr>
    </w:p>
    <w:p w14:paraId="33A48D43" w14:textId="31313CE1" w:rsidR="00AB48A2" w:rsidRDefault="00AB48A2" w:rsidP="0012024E">
      <w:pPr>
        <w:pStyle w:val="Heading1"/>
      </w:pPr>
      <w:r>
        <w:t xml:space="preserve">Additional Teaching, Research, and Curatorial </w:t>
      </w:r>
      <w:r w:rsidRPr="00C07C2A">
        <w:t>Experience</w:t>
      </w:r>
    </w:p>
    <w:p w14:paraId="48F94D18" w14:textId="77777777" w:rsidR="0012024E" w:rsidRPr="0012024E" w:rsidRDefault="0012024E" w:rsidP="0012024E"/>
    <w:p w14:paraId="4ACC0FC4" w14:textId="77777777" w:rsidR="00AB48A2" w:rsidRPr="00C07C2A" w:rsidRDefault="00AB48A2" w:rsidP="00AB48A2">
      <w:r w:rsidRPr="00C07C2A">
        <w:t>Research Assistant, American Art Department, Fogg Art Museum, Harvar</w:t>
      </w:r>
      <w:r>
        <w:t>d University (Theodore</w:t>
      </w:r>
      <w:r w:rsidRPr="00C07C2A">
        <w:t xml:space="preserve"> Stebbins, Kimberly Orcutt), 2003-2005</w:t>
      </w:r>
    </w:p>
    <w:p w14:paraId="2983A935" w14:textId="77777777" w:rsidR="00AB48A2" w:rsidRPr="00C07C2A" w:rsidRDefault="00AB48A2" w:rsidP="00AB48A2"/>
    <w:p w14:paraId="3AFF0C34" w14:textId="77777777" w:rsidR="00AB48A2" w:rsidRDefault="00AB48A2" w:rsidP="00AB48A2">
      <w:r w:rsidRPr="00C07C2A">
        <w:t>Instructor, Survey of Western Art (ART 6201), ECAP Program, Graduate and Professional Programs, Emmanuel College, fall 2004</w:t>
      </w:r>
    </w:p>
    <w:p w14:paraId="6583F856" w14:textId="77777777" w:rsidR="00AB48A2" w:rsidRDefault="00AB48A2" w:rsidP="00AB48A2"/>
    <w:p w14:paraId="12DAE618" w14:textId="77777777" w:rsidR="00AB48A2" w:rsidRPr="00C07C2A" w:rsidRDefault="00AB48A2" w:rsidP="00AB48A2">
      <w:r w:rsidRPr="00C07C2A">
        <w:t>Curatorial Fellow, Boston University Art Gallery, 2002-03</w:t>
      </w:r>
    </w:p>
    <w:p w14:paraId="72B9DAF1" w14:textId="77777777" w:rsidR="00AB48A2" w:rsidRPr="00C07C2A" w:rsidRDefault="00AB48A2" w:rsidP="00AB48A2"/>
    <w:p w14:paraId="5F11408B" w14:textId="77777777" w:rsidR="00AB48A2" w:rsidRPr="00C07C2A" w:rsidRDefault="00AB48A2" w:rsidP="00AB48A2">
      <w:r w:rsidRPr="00C07C2A">
        <w:t xml:space="preserve">Research Assistant, Department of Prints, Drawings, and Photographs, Philadelphia Museum of Art (John </w:t>
      </w:r>
      <w:proofErr w:type="spellStart"/>
      <w:r w:rsidRPr="00C07C2A">
        <w:t>Ittmann</w:t>
      </w:r>
      <w:proofErr w:type="spellEnd"/>
      <w:r w:rsidRPr="00C07C2A">
        <w:t>), summer 2000</w:t>
      </w:r>
    </w:p>
    <w:p w14:paraId="33E5EB0A" w14:textId="77777777" w:rsidR="00AB48A2" w:rsidRPr="00C07C2A" w:rsidRDefault="00AB48A2" w:rsidP="00AB48A2"/>
    <w:p w14:paraId="00388943" w14:textId="77777777" w:rsidR="00076873" w:rsidRDefault="00AB48A2">
      <w:r w:rsidRPr="00C07C2A">
        <w:t xml:space="preserve">Graduate Research Assistant, Syracuse University Art Collection (Domenic </w:t>
      </w:r>
      <w:proofErr w:type="spellStart"/>
      <w:r w:rsidRPr="00C07C2A">
        <w:t>Iacono</w:t>
      </w:r>
      <w:proofErr w:type="spellEnd"/>
      <w:r w:rsidRPr="00C07C2A">
        <w:t>), 1999-2000</w:t>
      </w:r>
    </w:p>
    <w:p w14:paraId="63A24A5B" w14:textId="13F67AA7" w:rsidR="00AB48A2" w:rsidRPr="00C07C2A" w:rsidRDefault="00AB48A2">
      <w:r w:rsidRPr="00C07C2A">
        <w:t>Research Assistant, Education Department, Snite Museum of Art, University of Notre Dame (Sherri Gauley), summer 1998</w:t>
      </w:r>
    </w:p>
    <w:sectPr w:rsidR="00AB48A2" w:rsidRPr="00C07C2A" w:rsidSect="00F91DF0">
      <w:footerReference w:type="even" r:id="rId7"/>
      <w:footerReference w:type="default" r:id="rId8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9867B" w14:textId="77777777" w:rsidR="008852F4" w:rsidRDefault="008852F4">
      <w:r>
        <w:separator/>
      </w:r>
    </w:p>
  </w:endnote>
  <w:endnote w:type="continuationSeparator" w:id="0">
    <w:p w14:paraId="3BC7AAD6" w14:textId="77777777" w:rsidR="008852F4" w:rsidRDefault="0088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Nova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4D88" w14:textId="77777777" w:rsidR="00283F30" w:rsidRDefault="00283F30" w:rsidP="00190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0FE85" w14:textId="77777777" w:rsidR="00283F30" w:rsidRDefault="00283F30" w:rsidP="00190D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81D0" w14:textId="77777777" w:rsidR="00283F30" w:rsidRDefault="00283F30" w:rsidP="00190D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4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F7B752" w14:textId="77777777" w:rsidR="00283F30" w:rsidRDefault="00283F30" w:rsidP="00472BC8">
    <w:pPr>
      <w:pStyle w:val="Footer"/>
      <w:tabs>
        <w:tab w:val="clear" w:pos="8640"/>
        <w:tab w:val="left" w:pos="9540"/>
      </w:tabs>
      <w:ind w:right="108"/>
      <w:rPr>
        <w:i/>
        <w:iCs/>
      </w:rPr>
    </w:pPr>
    <w:r>
      <w:rPr>
        <w:i/>
        <w:iCs/>
      </w:rPr>
      <w:t>Barrett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A032" w14:textId="77777777" w:rsidR="008852F4" w:rsidRDefault="008852F4">
      <w:r>
        <w:separator/>
      </w:r>
    </w:p>
  </w:footnote>
  <w:footnote w:type="continuationSeparator" w:id="0">
    <w:p w14:paraId="15895C23" w14:textId="77777777" w:rsidR="008852F4" w:rsidRDefault="0088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A2D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AB0568"/>
    <w:multiLevelType w:val="multilevel"/>
    <w:tmpl w:val="1F2E778C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08323694">
    <w:abstractNumId w:val="1"/>
  </w:num>
  <w:num w:numId="2" w16cid:durableId="99275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EF"/>
    <w:rsid w:val="00001807"/>
    <w:rsid w:val="000050F3"/>
    <w:rsid w:val="000061F9"/>
    <w:rsid w:val="000105B5"/>
    <w:rsid w:val="0001164A"/>
    <w:rsid w:val="00012528"/>
    <w:rsid w:val="0001399C"/>
    <w:rsid w:val="0001520A"/>
    <w:rsid w:val="00017227"/>
    <w:rsid w:val="000229F4"/>
    <w:rsid w:val="000234AB"/>
    <w:rsid w:val="0002665A"/>
    <w:rsid w:val="00030277"/>
    <w:rsid w:val="000329CC"/>
    <w:rsid w:val="0003510A"/>
    <w:rsid w:val="000378A6"/>
    <w:rsid w:val="00045D8C"/>
    <w:rsid w:val="00046780"/>
    <w:rsid w:val="0005273A"/>
    <w:rsid w:val="0006291F"/>
    <w:rsid w:val="000675EE"/>
    <w:rsid w:val="0007034F"/>
    <w:rsid w:val="00070378"/>
    <w:rsid w:val="00072A9E"/>
    <w:rsid w:val="000736A2"/>
    <w:rsid w:val="000742D4"/>
    <w:rsid w:val="0007456C"/>
    <w:rsid w:val="00076873"/>
    <w:rsid w:val="000774D4"/>
    <w:rsid w:val="000776C8"/>
    <w:rsid w:val="00082802"/>
    <w:rsid w:val="000832D0"/>
    <w:rsid w:val="00083F23"/>
    <w:rsid w:val="0008650F"/>
    <w:rsid w:val="0009218F"/>
    <w:rsid w:val="000935AC"/>
    <w:rsid w:val="000946EE"/>
    <w:rsid w:val="000970C3"/>
    <w:rsid w:val="000A069D"/>
    <w:rsid w:val="000A09F3"/>
    <w:rsid w:val="000A1B07"/>
    <w:rsid w:val="000A300B"/>
    <w:rsid w:val="000A3BF9"/>
    <w:rsid w:val="000A498F"/>
    <w:rsid w:val="000A5DF8"/>
    <w:rsid w:val="000A64E1"/>
    <w:rsid w:val="000B0997"/>
    <w:rsid w:val="000B0D0B"/>
    <w:rsid w:val="000B136F"/>
    <w:rsid w:val="000B4E06"/>
    <w:rsid w:val="000B7752"/>
    <w:rsid w:val="000C2500"/>
    <w:rsid w:val="000C381B"/>
    <w:rsid w:val="000C56C6"/>
    <w:rsid w:val="000D310E"/>
    <w:rsid w:val="000E0AA7"/>
    <w:rsid w:val="000E56C7"/>
    <w:rsid w:val="000E5ED0"/>
    <w:rsid w:val="000F097A"/>
    <w:rsid w:val="000F0A14"/>
    <w:rsid w:val="000F1485"/>
    <w:rsid w:val="000F43C8"/>
    <w:rsid w:val="00100A60"/>
    <w:rsid w:val="0010670E"/>
    <w:rsid w:val="001101B7"/>
    <w:rsid w:val="00110512"/>
    <w:rsid w:val="00112230"/>
    <w:rsid w:val="001128B5"/>
    <w:rsid w:val="0012024E"/>
    <w:rsid w:val="00121392"/>
    <w:rsid w:val="0012252E"/>
    <w:rsid w:val="00131527"/>
    <w:rsid w:val="0013219C"/>
    <w:rsid w:val="001420D5"/>
    <w:rsid w:val="00142908"/>
    <w:rsid w:val="0014483A"/>
    <w:rsid w:val="00150430"/>
    <w:rsid w:val="00151CF9"/>
    <w:rsid w:val="00152265"/>
    <w:rsid w:val="00155C65"/>
    <w:rsid w:val="00156852"/>
    <w:rsid w:val="00161283"/>
    <w:rsid w:val="00161433"/>
    <w:rsid w:val="0016372D"/>
    <w:rsid w:val="00167002"/>
    <w:rsid w:val="00170415"/>
    <w:rsid w:val="0017083D"/>
    <w:rsid w:val="00170E0C"/>
    <w:rsid w:val="00173A87"/>
    <w:rsid w:val="001812DD"/>
    <w:rsid w:val="00186FE1"/>
    <w:rsid w:val="00190D12"/>
    <w:rsid w:val="00191557"/>
    <w:rsid w:val="00192BA8"/>
    <w:rsid w:val="00195B74"/>
    <w:rsid w:val="0019640A"/>
    <w:rsid w:val="001975C0"/>
    <w:rsid w:val="001A1B32"/>
    <w:rsid w:val="001A20FF"/>
    <w:rsid w:val="001A22DE"/>
    <w:rsid w:val="001A3BF1"/>
    <w:rsid w:val="001B0D56"/>
    <w:rsid w:val="001B3BF7"/>
    <w:rsid w:val="001B4581"/>
    <w:rsid w:val="001B4E0D"/>
    <w:rsid w:val="001B5515"/>
    <w:rsid w:val="001C6C52"/>
    <w:rsid w:val="001C6D16"/>
    <w:rsid w:val="001D371B"/>
    <w:rsid w:val="001E0418"/>
    <w:rsid w:val="001E19CD"/>
    <w:rsid w:val="001E1A95"/>
    <w:rsid w:val="001E3840"/>
    <w:rsid w:val="001F129C"/>
    <w:rsid w:val="001F38F1"/>
    <w:rsid w:val="001F4226"/>
    <w:rsid w:val="001F4ED0"/>
    <w:rsid w:val="001F6D15"/>
    <w:rsid w:val="0020553B"/>
    <w:rsid w:val="00214539"/>
    <w:rsid w:val="0022185E"/>
    <w:rsid w:val="0022322F"/>
    <w:rsid w:val="002360DD"/>
    <w:rsid w:val="00241001"/>
    <w:rsid w:val="002447D2"/>
    <w:rsid w:val="0024568A"/>
    <w:rsid w:val="002472BF"/>
    <w:rsid w:val="002555F4"/>
    <w:rsid w:val="00255C91"/>
    <w:rsid w:val="00265386"/>
    <w:rsid w:val="00266AAA"/>
    <w:rsid w:val="00267495"/>
    <w:rsid w:val="00270437"/>
    <w:rsid w:val="00272586"/>
    <w:rsid w:val="00274FF9"/>
    <w:rsid w:val="00276DCF"/>
    <w:rsid w:val="0028181A"/>
    <w:rsid w:val="00283F30"/>
    <w:rsid w:val="0028631D"/>
    <w:rsid w:val="0029025D"/>
    <w:rsid w:val="00292B58"/>
    <w:rsid w:val="00294310"/>
    <w:rsid w:val="00295AC4"/>
    <w:rsid w:val="00295D28"/>
    <w:rsid w:val="002A1B83"/>
    <w:rsid w:val="002B2783"/>
    <w:rsid w:val="002B377B"/>
    <w:rsid w:val="002B3DC8"/>
    <w:rsid w:val="002B4C1D"/>
    <w:rsid w:val="002B4C53"/>
    <w:rsid w:val="002B57EE"/>
    <w:rsid w:val="002B68B9"/>
    <w:rsid w:val="002C5215"/>
    <w:rsid w:val="002D0289"/>
    <w:rsid w:val="002D6677"/>
    <w:rsid w:val="002E172F"/>
    <w:rsid w:val="002E2DF2"/>
    <w:rsid w:val="002E36ED"/>
    <w:rsid w:val="002E40E3"/>
    <w:rsid w:val="002E65FC"/>
    <w:rsid w:val="002F0876"/>
    <w:rsid w:val="002F318F"/>
    <w:rsid w:val="002F3D21"/>
    <w:rsid w:val="00301B8C"/>
    <w:rsid w:val="003054E7"/>
    <w:rsid w:val="003115C6"/>
    <w:rsid w:val="00311C7F"/>
    <w:rsid w:val="003124BC"/>
    <w:rsid w:val="00314660"/>
    <w:rsid w:val="00315212"/>
    <w:rsid w:val="00316C23"/>
    <w:rsid w:val="003173A8"/>
    <w:rsid w:val="00320B40"/>
    <w:rsid w:val="003236CD"/>
    <w:rsid w:val="0032581D"/>
    <w:rsid w:val="003311BF"/>
    <w:rsid w:val="00331367"/>
    <w:rsid w:val="00332D57"/>
    <w:rsid w:val="00333E97"/>
    <w:rsid w:val="00334B63"/>
    <w:rsid w:val="00335343"/>
    <w:rsid w:val="00335C8B"/>
    <w:rsid w:val="00345C1E"/>
    <w:rsid w:val="00347A83"/>
    <w:rsid w:val="003547A2"/>
    <w:rsid w:val="003576B9"/>
    <w:rsid w:val="00360759"/>
    <w:rsid w:val="00360B46"/>
    <w:rsid w:val="003610DA"/>
    <w:rsid w:val="00361BA7"/>
    <w:rsid w:val="00362FFB"/>
    <w:rsid w:val="00364D39"/>
    <w:rsid w:val="003725AB"/>
    <w:rsid w:val="00372AAA"/>
    <w:rsid w:val="00373B92"/>
    <w:rsid w:val="00374FEE"/>
    <w:rsid w:val="003769DA"/>
    <w:rsid w:val="003771FE"/>
    <w:rsid w:val="00385297"/>
    <w:rsid w:val="00385B6A"/>
    <w:rsid w:val="00390889"/>
    <w:rsid w:val="0039185D"/>
    <w:rsid w:val="00392E7A"/>
    <w:rsid w:val="0039638F"/>
    <w:rsid w:val="00396F24"/>
    <w:rsid w:val="00397373"/>
    <w:rsid w:val="003A0383"/>
    <w:rsid w:val="003A06DF"/>
    <w:rsid w:val="003A4B0A"/>
    <w:rsid w:val="003A6469"/>
    <w:rsid w:val="003A7C51"/>
    <w:rsid w:val="003B225F"/>
    <w:rsid w:val="003B30C4"/>
    <w:rsid w:val="003B5964"/>
    <w:rsid w:val="003C0B7A"/>
    <w:rsid w:val="003C0C45"/>
    <w:rsid w:val="003C16F3"/>
    <w:rsid w:val="003C7117"/>
    <w:rsid w:val="003C75DD"/>
    <w:rsid w:val="003D0F28"/>
    <w:rsid w:val="003D2330"/>
    <w:rsid w:val="003D3809"/>
    <w:rsid w:val="003D3DFD"/>
    <w:rsid w:val="003D46F7"/>
    <w:rsid w:val="003D523B"/>
    <w:rsid w:val="003D5B4C"/>
    <w:rsid w:val="003E186E"/>
    <w:rsid w:val="003E66BD"/>
    <w:rsid w:val="003F5B0E"/>
    <w:rsid w:val="003F5CA1"/>
    <w:rsid w:val="003F6601"/>
    <w:rsid w:val="003F765B"/>
    <w:rsid w:val="004018DF"/>
    <w:rsid w:val="0040315F"/>
    <w:rsid w:val="00405FEE"/>
    <w:rsid w:val="00406EA4"/>
    <w:rsid w:val="004102EF"/>
    <w:rsid w:val="00412F1D"/>
    <w:rsid w:val="004137F9"/>
    <w:rsid w:val="00417C73"/>
    <w:rsid w:val="0042401C"/>
    <w:rsid w:val="004243AE"/>
    <w:rsid w:val="0042627F"/>
    <w:rsid w:val="00427978"/>
    <w:rsid w:val="00436CD1"/>
    <w:rsid w:val="00441583"/>
    <w:rsid w:val="0044363C"/>
    <w:rsid w:val="00453CDD"/>
    <w:rsid w:val="0045604D"/>
    <w:rsid w:val="00472BC8"/>
    <w:rsid w:val="004766E7"/>
    <w:rsid w:val="00476F80"/>
    <w:rsid w:val="004808BA"/>
    <w:rsid w:val="004813B1"/>
    <w:rsid w:val="00482815"/>
    <w:rsid w:val="004845CE"/>
    <w:rsid w:val="00492626"/>
    <w:rsid w:val="0049519D"/>
    <w:rsid w:val="004B052F"/>
    <w:rsid w:val="004B1D69"/>
    <w:rsid w:val="004C02A9"/>
    <w:rsid w:val="004C06D0"/>
    <w:rsid w:val="004D225A"/>
    <w:rsid w:val="004D2F07"/>
    <w:rsid w:val="004D45D5"/>
    <w:rsid w:val="004D503C"/>
    <w:rsid w:val="004D64F1"/>
    <w:rsid w:val="004D773D"/>
    <w:rsid w:val="004E12D2"/>
    <w:rsid w:val="004E3DA7"/>
    <w:rsid w:val="004E64E8"/>
    <w:rsid w:val="004E64F9"/>
    <w:rsid w:val="004F0DBF"/>
    <w:rsid w:val="004F21A1"/>
    <w:rsid w:val="004F3775"/>
    <w:rsid w:val="004F505B"/>
    <w:rsid w:val="00500DE8"/>
    <w:rsid w:val="00500FD8"/>
    <w:rsid w:val="005048BB"/>
    <w:rsid w:val="00507FEF"/>
    <w:rsid w:val="00512AFA"/>
    <w:rsid w:val="00512F75"/>
    <w:rsid w:val="00516635"/>
    <w:rsid w:val="00524BF5"/>
    <w:rsid w:val="00527A0A"/>
    <w:rsid w:val="00530137"/>
    <w:rsid w:val="005364C4"/>
    <w:rsid w:val="00536A8A"/>
    <w:rsid w:val="00537345"/>
    <w:rsid w:val="00537DA3"/>
    <w:rsid w:val="00541CA2"/>
    <w:rsid w:val="005436C6"/>
    <w:rsid w:val="00545396"/>
    <w:rsid w:val="0055089A"/>
    <w:rsid w:val="00564AD7"/>
    <w:rsid w:val="005669B7"/>
    <w:rsid w:val="00574B51"/>
    <w:rsid w:val="00576663"/>
    <w:rsid w:val="00583D53"/>
    <w:rsid w:val="005866B1"/>
    <w:rsid w:val="0059011A"/>
    <w:rsid w:val="0059179E"/>
    <w:rsid w:val="005922B3"/>
    <w:rsid w:val="005A0A8C"/>
    <w:rsid w:val="005A2634"/>
    <w:rsid w:val="005A40E3"/>
    <w:rsid w:val="005B0561"/>
    <w:rsid w:val="005B3E67"/>
    <w:rsid w:val="005B5329"/>
    <w:rsid w:val="005B621B"/>
    <w:rsid w:val="005B70A2"/>
    <w:rsid w:val="005B7DFD"/>
    <w:rsid w:val="005C01F8"/>
    <w:rsid w:val="005C1A85"/>
    <w:rsid w:val="005C1D8B"/>
    <w:rsid w:val="005C44F7"/>
    <w:rsid w:val="005C465C"/>
    <w:rsid w:val="005C6A4E"/>
    <w:rsid w:val="005C6BA1"/>
    <w:rsid w:val="005C6DD2"/>
    <w:rsid w:val="005C6F9C"/>
    <w:rsid w:val="005D33AB"/>
    <w:rsid w:val="005D4117"/>
    <w:rsid w:val="005D4E9E"/>
    <w:rsid w:val="005D586E"/>
    <w:rsid w:val="005D60AE"/>
    <w:rsid w:val="005D7186"/>
    <w:rsid w:val="005E0899"/>
    <w:rsid w:val="005E3FED"/>
    <w:rsid w:val="005E592E"/>
    <w:rsid w:val="005E66F9"/>
    <w:rsid w:val="005F2B98"/>
    <w:rsid w:val="005F460C"/>
    <w:rsid w:val="00601528"/>
    <w:rsid w:val="00605733"/>
    <w:rsid w:val="00607157"/>
    <w:rsid w:val="006105B0"/>
    <w:rsid w:val="00611686"/>
    <w:rsid w:val="00611A31"/>
    <w:rsid w:val="00614DE0"/>
    <w:rsid w:val="006160A7"/>
    <w:rsid w:val="0062019B"/>
    <w:rsid w:val="00620D94"/>
    <w:rsid w:val="00622468"/>
    <w:rsid w:val="00630B8C"/>
    <w:rsid w:val="00636C61"/>
    <w:rsid w:val="00636C77"/>
    <w:rsid w:val="0064441D"/>
    <w:rsid w:val="0064581F"/>
    <w:rsid w:val="00646D12"/>
    <w:rsid w:val="00647C07"/>
    <w:rsid w:val="00651E35"/>
    <w:rsid w:val="006533DE"/>
    <w:rsid w:val="00655F99"/>
    <w:rsid w:val="00664DEF"/>
    <w:rsid w:val="006655EF"/>
    <w:rsid w:val="0066578D"/>
    <w:rsid w:val="00665B6E"/>
    <w:rsid w:val="00665CE0"/>
    <w:rsid w:val="00667B2E"/>
    <w:rsid w:val="006717F8"/>
    <w:rsid w:val="00673EE4"/>
    <w:rsid w:val="006760AE"/>
    <w:rsid w:val="00681083"/>
    <w:rsid w:val="006852E0"/>
    <w:rsid w:val="00686A33"/>
    <w:rsid w:val="0068798A"/>
    <w:rsid w:val="00692CA5"/>
    <w:rsid w:val="00693533"/>
    <w:rsid w:val="00695C28"/>
    <w:rsid w:val="00695D43"/>
    <w:rsid w:val="00695E4D"/>
    <w:rsid w:val="006A1175"/>
    <w:rsid w:val="006A2069"/>
    <w:rsid w:val="006B069A"/>
    <w:rsid w:val="006B3138"/>
    <w:rsid w:val="006B37BF"/>
    <w:rsid w:val="006B65BA"/>
    <w:rsid w:val="006C28ED"/>
    <w:rsid w:val="006C30C0"/>
    <w:rsid w:val="006C7238"/>
    <w:rsid w:val="006C763D"/>
    <w:rsid w:val="006D0FF6"/>
    <w:rsid w:val="006D3911"/>
    <w:rsid w:val="006D44D0"/>
    <w:rsid w:val="006D5309"/>
    <w:rsid w:val="006E1D59"/>
    <w:rsid w:val="006E41DB"/>
    <w:rsid w:val="006E4C30"/>
    <w:rsid w:val="006E6118"/>
    <w:rsid w:val="006F71D5"/>
    <w:rsid w:val="00700F7B"/>
    <w:rsid w:val="007021CE"/>
    <w:rsid w:val="00703A8C"/>
    <w:rsid w:val="00703E46"/>
    <w:rsid w:val="00707B8E"/>
    <w:rsid w:val="0071077C"/>
    <w:rsid w:val="0071178F"/>
    <w:rsid w:val="00720594"/>
    <w:rsid w:val="00721ACD"/>
    <w:rsid w:val="00721B62"/>
    <w:rsid w:val="007248A9"/>
    <w:rsid w:val="007254A6"/>
    <w:rsid w:val="00725781"/>
    <w:rsid w:val="00725BDC"/>
    <w:rsid w:val="00726D16"/>
    <w:rsid w:val="00731C57"/>
    <w:rsid w:val="007322D6"/>
    <w:rsid w:val="0073341B"/>
    <w:rsid w:val="00733A34"/>
    <w:rsid w:val="00735832"/>
    <w:rsid w:val="007358DE"/>
    <w:rsid w:val="00741BF8"/>
    <w:rsid w:val="00742BDF"/>
    <w:rsid w:val="0074389A"/>
    <w:rsid w:val="00744C0A"/>
    <w:rsid w:val="007463BB"/>
    <w:rsid w:val="00751312"/>
    <w:rsid w:val="007525F9"/>
    <w:rsid w:val="00756F98"/>
    <w:rsid w:val="00760E5C"/>
    <w:rsid w:val="0076184A"/>
    <w:rsid w:val="00763FCA"/>
    <w:rsid w:val="007671DF"/>
    <w:rsid w:val="00770FCE"/>
    <w:rsid w:val="0077280E"/>
    <w:rsid w:val="00774A8E"/>
    <w:rsid w:val="00776B1F"/>
    <w:rsid w:val="0077765A"/>
    <w:rsid w:val="00777843"/>
    <w:rsid w:val="007807D3"/>
    <w:rsid w:val="007814A2"/>
    <w:rsid w:val="00787935"/>
    <w:rsid w:val="007902A4"/>
    <w:rsid w:val="00790383"/>
    <w:rsid w:val="007917C1"/>
    <w:rsid w:val="00792C76"/>
    <w:rsid w:val="0079389E"/>
    <w:rsid w:val="007956CE"/>
    <w:rsid w:val="007A3151"/>
    <w:rsid w:val="007A3767"/>
    <w:rsid w:val="007A3D88"/>
    <w:rsid w:val="007B0830"/>
    <w:rsid w:val="007B3E51"/>
    <w:rsid w:val="007B62C7"/>
    <w:rsid w:val="007C4BF3"/>
    <w:rsid w:val="007D0E05"/>
    <w:rsid w:val="007D38F3"/>
    <w:rsid w:val="007D492A"/>
    <w:rsid w:val="007D7C88"/>
    <w:rsid w:val="007E1361"/>
    <w:rsid w:val="007E2AD9"/>
    <w:rsid w:val="007F01AA"/>
    <w:rsid w:val="007F0368"/>
    <w:rsid w:val="007F1C77"/>
    <w:rsid w:val="007F7756"/>
    <w:rsid w:val="007F7983"/>
    <w:rsid w:val="0080719B"/>
    <w:rsid w:val="00810932"/>
    <w:rsid w:val="00810CC8"/>
    <w:rsid w:val="00811E56"/>
    <w:rsid w:val="008134D8"/>
    <w:rsid w:val="008148DF"/>
    <w:rsid w:val="00822E7B"/>
    <w:rsid w:val="0082362A"/>
    <w:rsid w:val="00825C9D"/>
    <w:rsid w:val="008266C9"/>
    <w:rsid w:val="00827B1C"/>
    <w:rsid w:val="008328AD"/>
    <w:rsid w:val="00833242"/>
    <w:rsid w:val="00833C41"/>
    <w:rsid w:val="008367C6"/>
    <w:rsid w:val="00837E2E"/>
    <w:rsid w:val="0084169B"/>
    <w:rsid w:val="00842E3D"/>
    <w:rsid w:val="008430E2"/>
    <w:rsid w:val="008445A7"/>
    <w:rsid w:val="008447EF"/>
    <w:rsid w:val="00852EAB"/>
    <w:rsid w:val="00854952"/>
    <w:rsid w:val="00856E76"/>
    <w:rsid w:val="00860D55"/>
    <w:rsid w:val="008622F0"/>
    <w:rsid w:val="008624B6"/>
    <w:rsid w:val="00862D71"/>
    <w:rsid w:val="00863746"/>
    <w:rsid w:val="00863FAA"/>
    <w:rsid w:val="0086413B"/>
    <w:rsid w:val="008654DC"/>
    <w:rsid w:val="008676B2"/>
    <w:rsid w:val="00867F4C"/>
    <w:rsid w:val="00872FEF"/>
    <w:rsid w:val="00874A5B"/>
    <w:rsid w:val="00875DD5"/>
    <w:rsid w:val="00876DCA"/>
    <w:rsid w:val="0087731B"/>
    <w:rsid w:val="00877461"/>
    <w:rsid w:val="008835A3"/>
    <w:rsid w:val="0088428B"/>
    <w:rsid w:val="008847BA"/>
    <w:rsid w:val="008852F4"/>
    <w:rsid w:val="008856EF"/>
    <w:rsid w:val="00887D95"/>
    <w:rsid w:val="00893FE0"/>
    <w:rsid w:val="008A05F2"/>
    <w:rsid w:val="008A076A"/>
    <w:rsid w:val="008A2935"/>
    <w:rsid w:val="008A5336"/>
    <w:rsid w:val="008A7B4C"/>
    <w:rsid w:val="008B1FD6"/>
    <w:rsid w:val="008B374E"/>
    <w:rsid w:val="008C1548"/>
    <w:rsid w:val="008C23C3"/>
    <w:rsid w:val="008C39DD"/>
    <w:rsid w:val="008C4B18"/>
    <w:rsid w:val="008C6688"/>
    <w:rsid w:val="008C7424"/>
    <w:rsid w:val="008C781F"/>
    <w:rsid w:val="008D16A0"/>
    <w:rsid w:val="008D2793"/>
    <w:rsid w:val="008D27E5"/>
    <w:rsid w:val="008D3B1E"/>
    <w:rsid w:val="008D5D7E"/>
    <w:rsid w:val="008D72CF"/>
    <w:rsid w:val="008D7877"/>
    <w:rsid w:val="008D7D58"/>
    <w:rsid w:val="008E0B3D"/>
    <w:rsid w:val="008E2335"/>
    <w:rsid w:val="008E2EFB"/>
    <w:rsid w:val="008E32D6"/>
    <w:rsid w:val="008E67FD"/>
    <w:rsid w:val="008F0C85"/>
    <w:rsid w:val="008F0D6D"/>
    <w:rsid w:val="008F7AC2"/>
    <w:rsid w:val="009006E5"/>
    <w:rsid w:val="009013F7"/>
    <w:rsid w:val="00905806"/>
    <w:rsid w:val="00910B95"/>
    <w:rsid w:val="009134C7"/>
    <w:rsid w:val="009208C0"/>
    <w:rsid w:val="00922892"/>
    <w:rsid w:val="00922A44"/>
    <w:rsid w:val="009261B1"/>
    <w:rsid w:val="00933F51"/>
    <w:rsid w:val="00936091"/>
    <w:rsid w:val="00936417"/>
    <w:rsid w:val="00944D9D"/>
    <w:rsid w:val="0094532F"/>
    <w:rsid w:val="00947BE4"/>
    <w:rsid w:val="00954334"/>
    <w:rsid w:val="00955566"/>
    <w:rsid w:val="00961414"/>
    <w:rsid w:val="00962E1F"/>
    <w:rsid w:val="00963472"/>
    <w:rsid w:val="00964818"/>
    <w:rsid w:val="00965BA2"/>
    <w:rsid w:val="00970287"/>
    <w:rsid w:val="00971032"/>
    <w:rsid w:val="0097220F"/>
    <w:rsid w:val="009729C4"/>
    <w:rsid w:val="0097380F"/>
    <w:rsid w:val="00974DAF"/>
    <w:rsid w:val="009779DC"/>
    <w:rsid w:val="00980B43"/>
    <w:rsid w:val="00981306"/>
    <w:rsid w:val="00981364"/>
    <w:rsid w:val="00993D97"/>
    <w:rsid w:val="0099550E"/>
    <w:rsid w:val="009979D5"/>
    <w:rsid w:val="009A0196"/>
    <w:rsid w:val="009A189A"/>
    <w:rsid w:val="009A6481"/>
    <w:rsid w:val="009A7E0E"/>
    <w:rsid w:val="009B181A"/>
    <w:rsid w:val="009B6CFB"/>
    <w:rsid w:val="009C032B"/>
    <w:rsid w:val="009C107D"/>
    <w:rsid w:val="009C35B2"/>
    <w:rsid w:val="009C56A3"/>
    <w:rsid w:val="009C74C3"/>
    <w:rsid w:val="009D76A0"/>
    <w:rsid w:val="009E03FC"/>
    <w:rsid w:val="009E1C94"/>
    <w:rsid w:val="009E33A1"/>
    <w:rsid w:val="009E341C"/>
    <w:rsid w:val="009F2F5E"/>
    <w:rsid w:val="009F5A6F"/>
    <w:rsid w:val="009F643B"/>
    <w:rsid w:val="009F6C6D"/>
    <w:rsid w:val="00A044F3"/>
    <w:rsid w:val="00A102C5"/>
    <w:rsid w:val="00A12948"/>
    <w:rsid w:val="00A1340B"/>
    <w:rsid w:val="00A171CE"/>
    <w:rsid w:val="00A23099"/>
    <w:rsid w:val="00A25D86"/>
    <w:rsid w:val="00A26BCB"/>
    <w:rsid w:val="00A276DE"/>
    <w:rsid w:val="00A27E63"/>
    <w:rsid w:val="00A30726"/>
    <w:rsid w:val="00A31C98"/>
    <w:rsid w:val="00A32E8C"/>
    <w:rsid w:val="00A33286"/>
    <w:rsid w:val="00A332E8"/>
    <w:rsid w:val="00A34530"/>
    <w:rsid w:val="00A40834"/>
    <w:rsid w:val="00A40A7A"/>
    <w:rsid w:val="00A4360F"/>
    <w:rsid w:val="00A43BF5"/>
    <w:rsid w:val="00A443F3"/>
    <w:rsid w:val="00A463D8"/>
    <w:rsid w:val="00A51030"/>
    <w:rsid w:val="00A52400"/>
    <w:rsid w:val="00A55CB8"/>
    <w:rsid w:val="00A5700E"/>
    <w:rsid w:val="00A57AFC"/>
    <w:rsid w:val="00A603A3"/>
    <w:rsid w:val="00A606CE"/>
    <w:rsid w:val="00A6621A"/>
    <w:rsid w:val="00A669A4"/>
    <w:rsid w:val="00A7361F"/>
    <w:rsid w:val="00A819E2"/>
    <w:rsid w:val="00A90592"/>
    <w:rsid w:val="00A93215"/>
    <w:rsid w:val="00A933CE"/>
    <w:rsid w:val="00A9498E"/>
    <w:rsid w:val="00A95973"/>
    <w:rsid w:val="00AA2D59"/>
    <w:rsid w:val="00AA3683"/>
    <w:rsid w:val="00AA3977"/>
    <w:rsid w:val="00AA70D5"/>
    <w:rsid w:val="00AA7459"/>
    <w:rsid w:val="00AB01BC"/>
    <w:rsid w:val="00AB0472"/>
    <w:rsid w:val="00AB48A2"/>
    <w:rsid w:val="00AB57F1"/>
    <w:rsid w:val="00AC0032"/>
    <w:rsid w:val="00AC33F7"/>
    <w:rsid w:val="00AC7158"/>
    <w:rsid w:val="00AD1907"/>
    <w:rsid w:val="00AD1CEA"/>
    <w:rsid w:val="00AD32CA"/>
    <w:rsid w:val="00AD5630"/>
    <w:rsid w:val="00AD5E4F"/>
    <w:rsid w:val="00AD6ED5"/>
    <w:rsid w:val="00AE0E6D"/>
    <w:rsid w:val="00AE2B0A"/>
    <w:rsid w:val="00AE3C5F"/>
    <w:rsid w:val="00AE3CE8"/>
    <w:rsid w:val="00AE5089"/>
    <w:rsid w:val="00AE62D4"/>
    <w:rsid w:val="00AE7346"/>
    <w:rsid w:val="00AF32D0"/>
    <w:rsid w:val="00AF75E4"/>
    <w:rsid w:val="00B035C1"/>
    <w:rsid w:val="00B050DB"/>
    <w:rsid w:val="00B055ED"/>
    <w:rsid w:val="00B07DD0"/>
    <w:rsid w:val="00B117C8"/>
    <w:rsid w:val="00B15157"/>
    <w:rsid w:val="00B154CD"/>
    <w:rsid w:val="00B16A82"/>
    <w:rsid w:val="00B16A98"/>
    <w:rsid w:val="00B17B2B"/>
    <w:rsid w:val="00B20346"/>
    <w:rsid w:val="00B25A52"/>
    <w:rsid w:val="00B26843"/>
    <w:rsid w:val="00B32B27"/>
    <w:rsid w:val="00B36AF8"/>
    <w:rsid w:val="00B42D61"/>
    <w:rsid w:val="00B52E9A"/>
    <w:rsid w:val="00B54040"/>
    <w:rsid w:val="00B57750"/>
    <w:rsid w:val="00B615B5"/>
    <w:rsid w:val="00B628B1"/>
    <w:rsid w:val="00B641A1"/>
    <w:rsid w:val="00B650F3"/>
    <w:rsid w:val="00B65EC0"/>
    <w:rsid w:val="00B715F2"/>
    <w:rsid w:val="00B73140"/>
    <w:rsid w:val="00B80F71"/>
    <w:rsid w:val="00B868C4"/>
    <w:rsid w:val="00B877E2"/>
    <w:rsid w:val="00B93F6E"/>
    <w:rsid w:val="00B94725"/>
    <w:rsid w:val="00B94E64"/>
    <w:rsid w:val="00B963C8"/>
    <w:rsid w:val="00B97BC9"/>
    <w:rsid w:val="00BB0EA4"/>
    <w:rsid w:val="00BB4244"/>
    <w:rsid w:val="00BB56ED"/>
    <w:rsid w:val="00BB5A6C"/>
    <w:rsid w:val="00BC016B"/>
    <w:rsid w:val="00BC150E"/>
    <w:rsid w:val="00BC2880"/>
    <w:rsid w:val="00BC37E4"/>
    <w:rsid w:val="00BC75B2"/>
    <w:rsid w:val="00BD1C6E"/>
    <w:rsid w:val="00BD212A"/>
    <w:rsid w:val="00BD297A"/>
    <w:rsid w:val="00BD3454"/>
    <w:rsid w:val="00BD5934"/>
    <w:rsid w:val="00BD721C"/>
    <w:rsid w:val="00BE0EA2"/>
    <w:rsid w:val="00BE18CD"/>
    <w:rsid w:val="00BE7EAA"/>
    <w:rsid w:val="00BF06EC"/>
    <w:rsid w:val="00BF13E2"/>
    <w:rsid w:val="00BF24D1"/>
    <w:rsid w:val="00BF44C0"/>
    <w:rsid w:val="00BF7D50"/>
    <w:rsid w:val="00C02A67"/>
    <w:rsid w:val="00C07C2A"/>
    <w:rsid w:val="00C07C6D"/>
    <w:rsid w:val="00C13029"/>
    <w:rsid w:val="00C15378"/>
    <w:rsid w:val="00C2155F"/>
    <w:rsid w:val="00C228E3"/>
    <w:rsid w:val="00C23FA4"/>
    <w:rsid w:val="00C25264"/>
    <w:rsid w:val="00C329DB"/>
    <w:rsid w:val="00C33E2E"/>
    <w:rsid w:val="00C3597A"/>
    <w:rsid w:val="00C4213E"/>
    <w:rsid w:val="00C43C0B"/>
    <w:rsid w:val="00C45584"/>
    <w:rsid w:val="00C467E0"/>
    <w:rsid w:val="00C4753F"/>
    <w:rsid w:val="00C50CBB"/>
    <w:rsid w:val="00C5597C"/>
    <w:rsid w:val="00C56B92"/>
    <w:rsid w:val="00C6114B"/>
    <w:rsid w:val="00C61E56"/>
    <w:rsid w:val="00C64476"/>
    <w:rsid w:val="00C65B70"/>
    <w:rsid w:val="00C76800"/>
    <w:rsid w:val="00C80E6C"/>
    <w:rsid w:val="00C81CA2"/>
    <w:rsid w:val="00C82ED9"/>
    <w:rsid w:val="00C83C20"/>
    <w:rsid w:val="00C8592F"/>
    <w:rsid w:val="00C86883"/>
    <w:rsid w:val="00C8696B"/>
    <w:rsid w:val="00C87F1E"/>
    <w:rsid w:val="00C90DCF"/>
    <w:rsid w:val="00C934F2"/>
    <w:rsid w:val="00C94982"/>
    <w:rsid w:val="00CA27D9"/>
    <w:rsid w:val="00CA4916"/>
    <w:rsid w:val="00CA6641"/>
    <w:rsid w:val="00CB04C8"/>
    <w:rsid w:val="00CB1486"/>
    <w:rsid w:val="00CB1E89"/>
    <w:rsid w:val="00CB2593"/>
    <w:rsid w:val="00CB4261"/>
    <w:rsid w:val="00CC137E"/>
    <w:rsid w:val="00CC17E7"/>
    <w:rsid w:val="00CC4E87"/>
    <w:rsid w:val="00CC59B3"/>
    <w:rsid w:val="00CC5EAB"/>
    <w:rsid w:val="00CC7729"/>
    <w:rsid w:val="00CD4DA6"/>
    <w:rsid w:val="00CD6C25"/>
    <w:rsid w:val="00CD7D5A"/>
    <w:rsid w:val="00CE1071"/>
    <w:rsid w:val="00CE17F7"/>
    <w:rsid w:val="00CE198E"/>
    <w:rsid w:val="00CE1C87"/>
    <w:rsid w:val="00CE384A"/>
    <w:rsid w:val="00CE3B9D"/>
    <w:rsid w:val="00CF0BDB"/>
    <w:rsid w:val="00CF6FDD"/>
    <w:rsid w:val="00CF7F94"/>
    <w:rsid w:val="00D01C8D"/>
    <w:rsid w:val="00D044E3"/>
    <w:rsid w:val="00D04D4D"/>
    <w:rsid w:val="00D1161D"/>
    <w:rsid w:val="00D11841"/>
    <w:rsid w:val="00D11C25"/>
    <w:rsid w:val="00D13CBA"/>
    <w:rsid w:val="00D148D3"/>
    <w:rsid w:val="00D210BC"/>
    <w:rsid w:val="00D210F2"/>
    <w:rsid w:val="00D23471"/>
    <w:rsid w:val="00D2743F"/>
    <w:rsid w:val="00D317F7"/>
    <w:rsid w:val="00D31BE0"/>
    <w:rsid w:val="00D36AA2"/>
    <w:rsid w:val="00D42F29"/>
    <w:rsid w:val="00D47047"/>
    <w:rsid w:val="00D55AEA"/>
    <w:rsid w:val="00D57CED"/>
    <w:rsid w:val="00D60A98"/>
    <w:rsid w:val="00D62097"/>
    <w:rsid w:val="00D658B3"/>
    <w:rsid w:val="00D66921"/>
    <w:rsid w:val="00D74CA5"/>
    <w:rsid w:val="00D80BFA"/>
    <w:rsid w:val="00D86AD4"/>
    <w:rsid w:val="00D86EAB"/>
    <w:rsid w:val="00D872AD"/>
    <w:rsid w:val="00D954CC"/>
    <w:rsid w:val="00DA1712"/>
    <w:rsid w:val="00DA257A"/>
    <w:rsid w:val="00DA64F6"/>
    <w:rsid w:val="00DA7727"/>
    <w:rsid w:val="00DB5DDD"/>
    <w:rsid w:val="00DB7234"/>
    <w:rsid w:val="00DB72F8"/>
    <w:rsid w:val="00DC4289"/>
    <w:rsid w:val="00DC65CC"/>
    <w:rsid w:val="00DD2E23"/>
    <w:rsid w:val="00DD3FC2"/>
    <w:rsid w:val="00DD4495"/>
    <w:rsid w:val="00DD52DF"/>
    <w:rsid w:val="00DD6716"/>
    <w:rsid w:val="00DE3D92"/>
    <w:rsid w:val="00DE4B66"/>
    <w:rsid w:val="00DE5AD2"/>
    <w:rsid w:val="00DE7359"/>
    <w:rsid w:val="00DF0A48"/>
    <w:rsid w:val="00DF38B2"/>
    <w:rsid w:val="00DF5A8A"/>
    <w:rsid w:val="00DF6444"/>
    <w:rsid w:val="00E00D82"/>
    <w:rsid w:val="00E01286"/>
    <w:rsid w:val="00E04B00"/>
    <w:rsid w:val="00E06DD4"/>
    <w:rsid w:val="00E07EF1"/>
    <w:rsid w:val="00E10468"/>
    <w:rsid w:val="00E12A5A"/>
    <w:rsid w:val="00E16639"/>
    <w:rsid w:val="00E17E37"/>
    <w:rsid w:val="00E21DB0"/>
    <w:rsid w:val="00E239F2"/>
    <w:rsid w:val="00E25954"/>
    <w:rsid w:val="00E26099"/>
    <w:rsid w:val="00E32004"/>
    <w:rsid w:val="00E32527"/>
    <w:rsid w:val="00E359D8"/>
    <w:rsid w:val="00E379A7"/>
    <w:rsid w:val="00E415DA"/>
    <w:rsid w:val="00E437FA"/>
    <w:rsid w:val="00E439E8"/>
    <w:rsid w:val="00E46422"/>
    <w:rsid w:val="00E469E2"/>
    <w:rsid w:val="00E510A3"/>
    <w:rsid w:val="00E51784"/>
    <w:rsid w:val="00E55E13"/>
    <w:rsid w:val="00E610BB"/>
    <w:rsid w:val="00E66475"/>
    <w:rsid w:val="00E6738B"/>
    <w:rsid w:val="00E67E81"/>
    <w:rsid w:val="00E705D5"/>
    <w:rsid w:val="00E718B2"/>
    <w:rsid w:val="00E72E35"/>
    <w:rsid w:val="00E73088"/>
    <w:rsid w:val="00E73F4C"/>
    <w:rsid w:val="00E77DBB"/>
    <w:rsid w:val="00E82C75"/>
    <w:rsid w:val="00E82F33"/>
    <w:rsid w:val="00E86AEB"/>
    <w:rsid w:val="00E95C9E"/>
    <w:rsid w:val="00E95ECC"/>
    <w:rsid w:val="00E9631D"/>
    <w:rsid w:val="00E97D79"/>
    <w:rsid w:val="00E97EB9"/>
    <w:rsid w:val="00EA780B"/>
    <w:rsid w:val="00EA7FE7"/>
    <w:rsid w:val="00EB275D"/>
    <w:rsid w:val="00EB49EE"/>
    <w:rsid w:val="00EB5151"/>
    <w:rsid w:val="00EB563F"/>
    <w:rsid w:val="00EC37C9"/>
    <w:rsid w:val="00ED1435"/>
    <w:rsid w:val="00ED262D"/>
    <w:rsid w:val="00ED6F89"/>
    <w:rsid w:val="00EE0C70"/>
    <w:rsid w:val="00EE1F8F"/>
    <w:rsid w:val="00EE4507"/>
    <w:rsid w:val="00EE75AF"/>
    <w:rsid w:val="00EF04B9"/>
    <w:rsid w:val="00EF091D"/>
    <w:rsid w:val="00EF1343"/>
    <w:rsid w:val="00EF2C65"/>
    <w:rsid w:val="00EF2D2A"/>
    <w:rsid w:val="00EF735E"/>
    <w:rsid w:val="00F07117"/>
    <w:rsid w:val="00F10129"/>
    <w:rsid w:val="00F16E8F"/>
    <w:rsid w:val="00F172B9"/>
    <w:rsid w:val="00F20CBF"/>
    <w:rsid w:val="00F23A35"/>
    <w:rsid w:val="00F25524"/>
    <w:rsid w:val="00F25CD0"/>
    <w:rsid w:val="00F265A6"/>
    <w:rsid w:val="00F26F68"/>
    <w:rsid w:val="00F305CD"/>
    <w:rsid w:val="00F307A9"/>
    <w:rsid w:val="00F33AD4"/>
    <w:rsid w:val="00F37852"/>
    <w:rsid w:val="00F42B4D"/>
    <w:rsid w:val="00F42BAD"/>
    <w:rsid w:val="00F45483"/>
    <w:rsid w:val="00F4671E"/>
    <w:rsid w:val="00F46933"/>
    <w:rsid w:val="00F47787"/>
    <w:rsid w:val="00F51B7E"/>
    <w:rsid w:val="00F52A97"/>
    <w:rsid w:val="00F569D6"/>
    <w:rsid w:val="00F60BEE"/>
    <w:rsid w:val="00F63B9E"/>
    <w:rsid w:val="00F67F2E"/>
    <w:rsid w:val="00F74111"/>
    <w:rsid w:val="00F74A5A"/>
    <w:rsid w:val="00F82315"/>
    <w:rsid w:val="00F829FD"/>
    <w:rsid w:val="00F9084B"/>
    <w:rsid w:val="00F90E91"/>
    <w:rsid w:val="00F91DF0"/>
    <w:rsid w:val="00F91E07"/>
    <w:rsid w:val="00FA2E02"/>
    <w:rsid w:val="00FA2EBA"/>
    <w:rsid w:val="00FB20AA"/>
    <w:rsid w:val="00FB4F09"/>
    <w:rsid w:val="00FB5403"/>
    <w:rsid w:val="00FB6851"/>
    <w:rsid w:val="00FB766D"/>
    <w:rsid w:val="00FC1680"/>
    <w:rsid w:val="00FC17AE"/>
    <w:rsid w:val="00FC35C7"/>
    <w:rsid w:val="00FC68FB"/>
    <w:rsid w:val="00FD06D7"/>
    <w:rsid w:val="00FD228E"/>
    <w:rsid w:val="00FD338D"/>
    <w:rsid w:val="00FE2588"/>
    <w:rsid w:val="00FF05F6"/>
    <w:rsid w:val="00FF0C20"/>
    <w:rsid w:val="00FF2015"/>
    <w:rsid w:val="00FF39CB"/>
    <w:rsid w:val="00F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EE6E5"/>
  <w14:defaultImageDpi w14:val="300"/>
  <w15:docId w15:val="{922CE5B0-17E1-2940-AE50-12A8DB2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1440" w:hanging="1440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 w:hanging="1440"/>
    </w:p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190D12"/>
  </w:style>
  <w:style w:type="paragraph" w:styleId="HTMLPreformatted">
    <w:name w:val="HTML Preformatted"/>
    <w:basedOn w:val="Normal"/>
    <w:link w:val="HTMLPreformattedChar"/>
    <w:uiPriority w:val="99"/>
    <w:unhideWhenUsed/>
    <w:rsid w:val="00841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4169B"/>
    <w:rPr>
      <w:rFonts w:ascii="Courier New" w:hAnsi="Courier New" w:cs="Courier New"/>
    </w:rPr>
  </w:style>
  <w:style w:type="paragraph" w:styleId="NoSpacing">
    <w:name w:val="No Spacing"/>
    <w:uiPriority w:val="1"/>
    <w:qFormat/>
    <w:rsid w:val="009729C4"/>
    <w:rPr>
      <w:rFonts w:asciiTheme="minorHAnsi" w:eastAsiaTheme="minorHAnsi" w:hAnsiTheme="minorHAnsi" w:cstheme="minorBidi"/>
      <w:sz w:val="22"/>
      <w:szCs w:val="22"/>
    </w:rPr>
  </w:style>
  <w:style w:type="character" w:customStyle="1" w:styleId="s1">
    <w:name w:val="s1"/>
    <w:basedOn w:val="DefaultParagraphFont"/>
    <w:rsid w:val="00301B8C"/>
  </w:style>
  <w:style w:type="paragraph" w:styleId="NormalWeb">
    <w:name w:val="Normal (Web)"/>
    <w:basedOn w:val="Normal"/>
    <w:uiPriority w:val="99"/>
    <w:unhideWhenUsed/>
    <w:rsid w:val="00170E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799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Ross Barrett</vt:lpstr>
    </vt:vector>
  </TitlesOfParts>
  <Company>DellComputerCorporation</Company>
  <LinksUpToDate>false</LinksUpToDate>
  <CharactersWithSpaces>32021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 Barrett</dc:title>
  <dc:subject/>
  <dc:creator>Unknown User</dc:creator>
  <cp:keywords/>
  <dc:description/>
  <cp:lastModifiedBy>Barrett, Ross</cp:lastModifiedBy>
  <cp:revision>32</cp:revision>
  <cp:lastPrinted>2016-04-21T19:23:00Z</cp:lastPrinted>
  <dcterms:created xsi:type="dcterms:W3CDTF">2024-01-08T18:05:00Z</dcterms:created>
  <dcterms:modified xsi:type="dcterms:W3CDTF">2024-09-11T00:17:00Z</dcterms:modified>
</cp:coreProperties>
</file>